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8B90D" w14:textId="77777777" w:rsidR="00A16575" w:rsidRDefault="007109D7">
      <w:pPr>
        <w:widowControl/>
        <w:shd w:val="clear" w:color="auto" w:fill="FFFFFF"/>
        <w:spacing w:line="480" w:lineRule="auto"/>
        <w:jc w:val="center"/>
        <w:outlineLvl w:val="0"/>
        <w:rPr>
          <w:rFonts w:ascii="宋体" w:eastAsia="宋体" w:hAnsi="宋体" w:cs="宋体"/>
          <w:b/>
          <w:bCs/>
          <w:color w:val="333333"/>
          <w:kern w:val="36"/>
          <w:sz w:val="48"/>
          <w:szCs w:val="48"/>
        </w:rPr>
      </w:pPr>
      <w:r>
        <w:rPr>
          <w:rFonts w:ascii="宋体" w:eastAsia="宋体" w:hAnsi="宋体" w:cs="宋体" w:hint="eastAsia"/>
          <w:b/>
          <w:bCs/>
          <w:color w:val="333333"/>
          <w:kern w:val="36"/>
          <w:sz w:val="48"/>
          <w:szCs w:val="48"/>
        </w:rPr>
        <w:t>政府采购项目采购需求（货物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14:paraId="76F01FFB" w14:textId="77777777" w:rsidR="00A16575" w:rsidRDefault="00A16575">
      <w:pPr>
        <w:widowControl/>
        <w:shd w:val="clear" w:color="auto" w:fill="FFFFFF"/>
        <w:spacing w:line="480" w:lineRule="auto"/>
        <w:jc w:val="right"/>
        <w:outlineLvl w:val="2"/>
        <w:rPr>
          <w:rFonts w:ascii="宋体" w:eastAsia="宋体" w:hAnsi="宋体" w:cs="宋体"/>
          <w:color w:val="333333"/>
          <w:kern w:val="0"/>
          <w:sz w:val="27"/>
          <w:szCs w:val="27"/>
        </w:rPr>
      </w:pPr>
    </w:p>
    <w:p w14:paraId="7507CE8D" w14:textId="77777777" w:rsidR="00A16575" w:rsidRDefault="007109D7">
      <w:pPr>
        <w:widowControl/>
        <w:shd w:val="clear" w:color="auto" w:fill="FFFFFF"/>
        <w:spacing w:line="480" w:lineRule="auto"/>
        <w:ind w:right="1080"/>
        <w:outlineLvl w:val="2"/>
        <w:rPr>
          <w:rFonts w:ascii="宋体" w:eastAsia="宋体" w:hAnsi="宋体" w:cs="宋体"/>
          <w:color w:val="FF0000"/>
          <w:kern w:val="0"/>
          <w:sz w:val="27"/>
          <w:szCs w:val="27"/>
        </w:rPr>
      </w:pPr>
      <w:r>
        <w:rPr>
          <w:rFonts w:ascii="宋体" w:eastAsia="宋体" w:hAnsi="宋体" w:cs="宋体" w:hint="eastAsia"/>
          <w:color w:val="FF0000"/>
          <w:kern w:val="0"/>
          <w:sz w:val="27"/>
          <w:szCs w:val="27"/>
        </w:rPr>
        <w:t>采购单位（盖章）：</w:t>
      </w:r>
      <w:r w:rsidR="00E74D83">
        <w:rPr>
          <w:rFonts w:ascii="宋体" w:eastAsia="宋体" w:hAnsi="宋体" w:cs="宋体" w:hint="eastAsia"/>
          <w:color w:val="FF0000"/>
          <w:kern w:val="0"/>
          <w:sz w:val="27"/>
          <w:szCs w:val="27"/>
        </w:rPr>
        <w:t>西华大学电气与电子信息学院</w:t>
      </w:r>
    </w:p>
    <w:p w14:paraId="478BE67E" w14:textId="77777777" w:rsidR="00A16575" w:rsidRDefault="007109D7">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一、项目总体情况</w:t>
      </w:r>
    </w:p>
    <w:p w14:paraId="5D163F92"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（一）项目名称：</w:t>
      </w:r>
      <w:r w:rsidR="00E74D83">
        <w:rPr>
          <w:rFonts w:ascii="宋体" w:eastAsia="宋体" w:hAnsi="宋体" w:cs="宋体" w:hint="eastAsia"/>
          <w:color w:val="FF0000"/>
          <w:kern w:val="0"/>
          <w:sz w:val="24"/>
          <w:szCs w:val="24"/>
        </w:rPr>
        <w:t>电气工程一流专业建设</w:t>
      </w:r>
      <w:r>
        <w:rPr>
          <w:rFonts w:ascii="宋体" w:eastAsia="宋体" w:hAnsi="宋体" w:cs="宋体" w:hint="eastAsia"/>
          <w:color w:val="FF0000"/>
          <w:kern w:val="0"/>
          <w:sz w:val="24"/>
          <w:szCs w:val="24"/>
        </w:rPr>
        <w:t xml:space="preserve"> </w:t>
      </w:r>
    </w:p>
    <w:p w14:paraId="3991AF0A"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（二）项目所属年度：2022</w:t>
      </w:r>
    </w:p>
    <w:p w14:paraId="24F4D4CC"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14:paraId="5F94587F"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（四）预算金额（元）：300000 元 ，大写（人民币）：叁拾万圆</w:t>
      </w:r>
    </w:p>
    <w:p w14:paraId="5913D76D" w14:textId="77777777" w:rsidR="00A16575" w:rsidRDefault="007109D7">
      <w:pPr>
        <w:widowControl/>
        <w:shd w:val="clear" w:color="auto" w:fill="FFFFFF"/>
        <w:spacing w:line="480" w:lineRule="auto"/>
        <w:ind w:firstLineChars="500" w:firstLine="1200"/>
        <w:rPr>
          <w:rFonts w:ascii="宋体" w:eastAsia="宋体" w:hAnsi="宋体" w:cs="宋体"/>
          <w:color w:val="333333"/>
          <w:kern w:val="0"/>
          <w:sz w:val="24"/>
          <w:szCs w:val="24"/>
        </w:rPr>
      </w:pPr>
      <w:r>
        <w:rPr>
          <w:rFonts w:ascii="宋体" w:eastAsia="宋体" w:hAnsi="宋体" w:cs="宋体" w:hint="eastAsia"/>
          <w:color w:val="333333"/>
          <w:kern w:val="0"/>
          <w:sz w:val="24"/>
          <w:szCs w:val="24"/>
        </w:rPr>
        <w:t>最高限价（元）：300000</w:t>
      </w:r>
      <w:r>
        <w:rPr>
          <w:rFonts w:ascii="宋体" w:eastAsia="宋体" w:hAnsi="宋体" w:cs="宋体" w:hint="eastAsia"/>
          <w:kern w:val="0"/>
          <w:sz w:val="24"/>
          <w:szCs w:val="24"/>
        </w:rPr>
        <w:t>元</w:t>
      </w:r>
      <w:r>
        <w:rPr>
          <w:rFonts w:ascii="宋体" w:eastAsia="宋体" w:hAnsi="宋体" w:cs="宋体" w:hint="eastAsia"/>
          <w:color w:val="333333"/>
          <w:kern w:val="0"/>
          <w:sz w:val="24"/>
          <w:szCs w:val="24"/>
        </w:rPr>
        <w:t>， 大写（人民币）：叁拾万圆</w:t>
      </w:r>
    </w:p>
    <w:p w14:paraId="693C61E3" w14:textId="77777777" w:rsidR="00A16575" w:rsidRDefault="00E74D83">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（五）项目概况：</w:t>
      </w:r>
    </w:p>
    <w:p w14:paraId="4C8433E1" w14:textId="77777777" w:rsidR="00A16575" w:rsidRDefault="00E74D83" w:rsidP="0036308C">
      <w:pPr>
        <w:pStyle w:val="a0"/>
        <w:spacing w:line="360" w:lineRule="auto"/>
        <w:rPr>
          <w:rFonts w:ascii="宋体" w:eastAsia="宋体" w:hAnsi="宋体" w:cs="宋体"/>
          <w:color w:val="333333"/>
          <w:kern w:val="0"/>
          <w:sz w:val="24"/>
          <w:szCs w:val="24"/>
        </w:rPr>
      </w:pPr>
      <w:r>
        <w:rPr>
          <w:rFonts w:hint="eastAsia"/>
        </w:rPr>
        <w:t xml:space="preserve"> </w:t>
      </w:r>
      <w:r>
        <w:t xml:space="preserve">  </w:t>
      </w:r>
      <w:r w:rsidRPr="000C06C8">
        <w:rPr>
          <w:rFonts w:ascii="宋体" w:eastAsia="宋体" w:hAnsi="宋体" w:cs="宋体"/>
          <w:color w:val="333333"/>
          <w:kern w:val="0"/>
          <w:sz w:val="24"/>
          <w:szCs w:val="24"/>
        </w:rPr>
        <w:t xml:space="preserve"> </w:t>
      </w:r>
      <w:r w:rsidR="000C06C8" w:rsidRPr="000C06C8">
        <w:rPr>
          <w:rFonts w:ascii="宋体" w:eastAsia="宋体" w:hAnsi="宋体" w:cs="宋体" w:hint="eastAsia"/>
          <w:color w:val="333333"/>
          <w:kern w:val="0"/>
          <w:sz w:val="24"/>
          <w:szCs w:val="24"/>
        </w:rPr>
        <w:t>本项目主要服务于电气工程国家一流专业建设，所购置的设备主要用于搭建</w:t>
      </w:r>
      <w:r w:rsidR="0036308C">
        <w:rPr>
          <w:rFonts w:ascii="宋体" w:eastAsia="宋体" w:hAnsi="宋体" w:cs="宋体" w:hint="eastAsia"/>
          <w:color w:val="333333"/>
          <w:kern w:val="0"/>
          <w:sz w:val="24"/>
          <w:szCs w:val="24"/>
        </w:rPr>
        <w:t>“</w:t>
      </w:r>
      <w:r w:rsidR="000C06C8" w:rsidRPr="000C06C8">
        <w:rPr>
          <w:rFonts w:ascii="宋体" w:eastAsia="宋体" w:hAnsi="宋体" w:cs="宋体" w:hint="eastAsia"/>
          <w:color w:val="333333"/>
          <w:kern w:val="0"/>
          <w:sz w:val="24"/>
          <w:szCs w:val="24"/>
        </w:rPr>
        <w:t>直流、工频交流</w:t>
      </w:r>
      <w:r w:rsidR="000C06C8">
        <w:rPr>
          <w:rFonts w:ascii="宋体" w:eastAsia="宋体" w:hAnsi="宋体" w:cs="宋体" w:hint="eastAsia"/>
          <w:color w:val="333333"/>
          <w:kern w:val="0"/>
          <w:sz w:val="24"/>
          <w:szCs w:val="24"/>
        </w:rPr>
        <w:t>电压</w:t>
      </w:r>
      <w:r w:rsidR="000C06C8" w:rsidRPr="000C06C8">
        <w:rPr>
          <w:rFonts w:ascii="宋体" w:eastAsia="宋体" w:hAnsi="宋体" w:cs="宋体" w:hint="eastAsia"/>
          <w:color w:val="333333"/>
          <w:kern w:val="0"/>
          <w:sz w:val="24"/>
          <w:szCs w:val="24"/>
        </w:rPr>
        <w:t>局部放电</w:t>
      </w:r>
      <w:r w:rsidR="0036308C">
        <w:rPr>
          <w:rFonts w:ascii="宋体" w:eastAsia="宋体" w:hAnsi="宋体" w:cs="宋体" w:hint="eastAsia"/>
          <w:color w:val="333333"/>
          <w:kern w:val="0"/>
          <w:sz w:val="24"/>
          <w:szCs w:val="24"/>
        </w:rPr>
        <w:t>”</w:t>
      </w:r>
      <w:r w:rsidR="000C06C8" w:rsidRPr="000C06C8">
        <w:rPr>
          <w:rFonts w:ascii="宋体" w:eastAsia="宋体" w:hAnsi="宋体" w:cs="宋体" w:hint="eastAsia"/>
          <w:color w:val="333333"/>
          <w:kern w:val="0"/>
          <w:sz w:val="24"/>
          <w:szCs w:val="24"/>
        </w:rPr>
        <w:t>教学试验平台和对</w:t>
      </w:r>
      <w:r w:rsidR="0036308C">
        <w:rPr>
          <w:rFonts w:ascii="宋体" w:eastAsia="宋体" w:hAnsi="宋体" w:cs="宋体" w:hint="eastAsia"/>
          <w:color w:val="333333"/>
          <w:kern w:val="0"/>
          <w:sz w:val="24"/>
          <w:szCs w:val="24"/>
        </w:rPr>
        <w:t>已有工频交流高压放电试验平台的完善。试验平台服务于高电压技术课程配套实验。</w:t>
      </w:r>
    </w:p>
    <w:p w14:paraId="06C72698"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（六）本项目是否有为采购项目提供整体设计、规范编制或者项目管理、监理、检测等服务的供应商：□是（填以下信息） ☑否</w:t>
      </w:r>
    </w:p>
    <w:p w14:paraId="21203F41"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供应商名称：</w:t>
      </w:r>
    </w:p>
    <w:p w14:paraId="6D2776A1"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供应商统一社会信用代码：</w:t>
      </w:r>
    </w:p>
    <w:p w14:paraId="1DFEEC69" w14:textId="77777777" w:rsidR="00A16575" w:rsidRDefault="007109D7">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二、项目需求调查情况</w:t>
      </w:r>
    </w:p>
    <w:p w14:paraId="57C03D9A"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依据《政府采购需求管理办法》的规定，</w:t>
      </w:r>
      <w:r>
        <w:rPr>
          <w:rFonts w:ascii="宋体" w:eastAsia="宋体" w:hAnsi="宋体" w:cs="宋体" w:hint="eastAsia"/>
          <w:kern w:val="0"/>
          <w:sz w:val="24"/>
          <w:szCs w:val="24"/>
        </w:rPr>
        <w:t>□</w:t>
      </w:r>
      <w:r>
        <w:rPr>
          <w:rFonts w:ascii="宋体" w:eastAsia="宋体" w:hAnsi="宋体" w:cs="宋体" w:hint="eastAsia"/>
          <w:color w:val="333333"/>
          <w:kern w:val="0"/>
          <w:sz w:val="24"/>
          <w:szCs w:val="24"/>
        </w:rPr>
        <w:t>本项目</w:t>
      </w:r>
      <w:r>
        <w:rPr>
          <w:rFonts w:ascii="宋体" w:eastAsia="宋体" w:hAnsi="宋体" w:cs="宋体" w:hint="eastAsia"/>
          <w:kern w:val="0"/>
          <w:sz w:val="24"/>
          <w:szCs w:val="24"/>
        </w:rPr>
        <w:t>需要（填以下信息）       ☑不需要  需求调</w:t>
      </w:r>
      <w:r>
        <w:rPr>
          <w:rFonts w:ascii="宋体" w:eastAsia="宋体" w:hAnsi="宋体" w:cs="宋体" w:hint="eastAsia"/>
          <w:color w:val="333333"/>
          <w:kern w:val="0"/>
          <w:sz w:val="24"/>
          <w:szCs w:val="24"/>
        </w:rPr>
        <w:t>查，具体情况如下：</w:t>
      </w:r>
    </w:p>
    <w:p w14:paraId="05082566" w14:textId="77777777" w:rsidR="00A16575" w:rsidRDefault="007109D7">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·本项目属于以下应当展开需求的情形</w:t>
      </w:r>
    </w:p>
    <w:p w14:paraId="248F757A" w14:textId="77777777" w:rsidR="00A16575" w:rsidRDefault="007109D7">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1000万元以上的货物、服务采购项目，3000万元以上的工程采购项目；</w:t>
      </w:r>
    </w:p>
    <w:p w14:paraId="2E9A7E5F" w14:textId="77777777" w:rsidR="00A16575" w:rsidRDefault="007109D7">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lastRenderedPageBreak/>
        <w:t xml:space="preserve">□ </w:t>
      </w:r>
      <w:r>
        <w:rPr>
          <w:rFonts w:ascii="宋体" w:eastAsia="宋体" w:hAnsi="宋体" w:cs="宋体" w:hint="eastAsia"/>
          <w:color w:val="000000"/>
          <w:kern w:val="0"/>
          <w:sz w:val="24"/>
          <w:szCs w:val="24"/>
        </w:rPr>
        <w:t>涉及公共利益、社会关注度较高的采购项目，包括政府向社会公众提供的公共服务项目等；</w:t>
      </w:r>
    </w:p>
    <w:p w14:paraId="77EECD10" w14:textId="77777777" w:rsidR="00A16575" w:rsidRDefault="007109D7">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技术复杂、专业性较强的项目，包括需定制开发的信息化建设项目、采购进口产品的项目等；</w:t>
      </w:r>
    </w:p>
    <w:p w14:paraId="1F3DD4C1" w14:textId="77777777" w:rsidR="00A16575" w:rsidRDefault="007109D7">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主管预算单位或者采购人认为需要开展需求调查的其他采购项目。</w:t>
      </w:r>
    </w:p>
    <w:p w14:paraId="22179FFF" w14:textId="77777777" w:rsidR="00A16575" w:rsidRDefault="007109D7">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·本项目属于以下可以不再重复开展需求调查的情形</w:t>
      </w:r>
    </w:p>
    <w:p w14:paraId="7F61AFBB" w14:textId="77777777" w:rsidR="00A16575" w:rsidRDefault="007109D7">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编制采购需求前一年内，采购人已就相关采购标的开展过需求调查的可以不再重复开展。</w:t>
      </w:r>
    </w:p>
    <w:p w14:paraId="619F9EAE" w14:textId="77777777" w:rsidR="00A16575" w:rsidRDefault="00E74D83">
      <w:pPr>
        <w:widowControl/>
        <w:shd w:val="clear" w:color="auto" w:fill="FFFFFF"/>
        <w:spacing w:line="480" w:lineRule="auto"/>
        <w:ind w:firstLine="420"/>
        <w:rPr>
          <w:rFonts w:ascii="宋体" w:eastAsia="宋体" w:hAnsi="宋体" w:cs="宋体"/>
          <w:color w:val="000000"/>
          <w:kern w:val="0"/>
          <w:sz w:val="24"/>
          <w:szCs w:val="24"/>
        </w:rPr>
      </w:pPr>
      <w:r>
        <w:rPr>
          <w:rFonts w:ascii="Segoe UI Symbol" w:eastAsia="宋体" w:hAnsi="Segoe UI Symbol" w:cs="Segoe UI Symbol"/>
          <w:color w:val="000000"/>
          <w:kern w:val="0"/>
          <w:sz w:val="30"/>
          <w:szCs w:val="30"/>
        </w:rPr>
        <w:t>☑</w:t>
      </w:r>
      <w:r w:rsidR="007109D7">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14:paraId="43975BE4"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（一）需求调查方式:</w:t>
      </w:r>
    </w:p>
    <w:p w14:paraId="20AD1C23"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□咨询  □论证  □调查问卷</w:t>
      </w:r>
    </w:p>
    <w:p w14:paraId="2C1D2A2E"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（二）需求调查对象:</w:t>
      </w:r>
    </w:p>
    <w:p w14:paraId="75E7FAC7" w14:textId="77777777" w:rsidR="00A16575" w:rsidRDefault="00A16575">
      <w:pPr>
        <w:widowControl/>
        <w:shd w:val="clear" w:color="auto" w:fill="FFFFFF"/>
        <w:spacing w:line="480" w:lineRule="auto"/>
        <w:ind w:firstLine="420"/>
        <w:rPr>
          <w:rFonts w:ascii="宋体" w:eastAsia="宋体" w:hAnsi="宋体" w:cs="宋体"/>
          <w:color w:val="333333"/>
          <w:kern w:val="0"/>
          <w:sz w:val="24"/>
          <w:szCs w:val="24"/>
        </w:rPr>
      </w:pPr>
    </w:p>
    <w:p w14:paraId="5F8C9CDA"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（三）需求调查结果</w:t>
      </w:r>
    </w:p>
    <w:p w14:paraId="306A3B13"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1.相关产业发展情况:</w:t>
      </w:r>
    </w:p>
    <w:p w14:paraId="7669269C"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3AFB1F4A"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2.市场供给情况:</w:t>
      </w:r>
    </w:p>
    <w:p w14:paraId="4EEC3405"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5694915C"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3.同类采购项目历史成交信息情况:</w:t>
      </w:r>
    </w:p>
    <w:p w14:paraId="1C9965B1"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43DF0706" w14:textId="77777777" w:rsidR="00A16575" w:rsidRDefault="007109D7">
      <w:pPr>
        <w:widowControl/>
        <w:numPr>
          <w:ilvl w:val="0"/>
          <w:numId w:val="1"/>
        </w:numPr>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可能涉及的运行维护、升级更新、备品备件、耗材等后续采购情况:</w:t>
      </w:r>
    </w:p>
    <w:p w14:paraId="5E1D5535"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265ABEE7" w14:textId="77777777" w:rsidR="00A16575" w:rsidRDefault="007109D7">
      <w:pPr>
        <w:widowControl/>
        <w:numPr>
          <w:ilvl w:val="0"/>
          <w:numId w:val="1"/>
        </w:numPr>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其他相关情况:</w:t>
      </w:r>
    </w:p>
    <w:p w14:paraId="025A65EF" w14:textId="77777777" w:rsidR="00A16575" w:rsidRDefault="00A16575">
      <w:pPr>
        <w:pStyle w:val="a0"/>
        <w:ind w:left="840"/>
      </w:pPr>
    </w:p>
    <w:p w14:paraId="61053646"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1FFFFAF8" w14:textId="77777777" w:rsidR="00A16575" w:rsidRDefault="007109D7">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三、项目采购实施计划</w:t>
      </w:r>
    </w:p>
    <w:p w14:paraId="3A4BB6EA"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（一）采购组织形式：□政府集中采购 □部门集中采购  ☑分散采购</w:t>
      </w:r>
    </w:p>
    <w:p w14:paraId="05B4F90A"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FF0000"/>
          <w:kern w:val="0"/>
          <w:sz w:val="24"/>
          <w:szCs w:val="24"/>
        </w:rPr>
        <w:t>（二）采购方式</w:t>
      </w:r>
      <w:r>
        <w:rPr>
          <w:rFonts w:ascii="宋体" w:eastAsia="宋体" w:hAnsi="宋体" w:cs="宋体"/>
          <w:color w:val="FF0000"/>
          <w:kern w:val="0"/>
          <w:sz w:val="24"/>
          <w:szCs w:val="24"/>
        </w:rPr>
        <w:t>：</w:t>
      </w:r>
      <w:r>
        <w:rPr>
          <w:rFonts w:ascii="宋体" w:eastAsia="宋体" w:hAnsi="宋体" w:cs="宋体" w:hint="eastAsia"/>
          <w:color w:val="333333"/>
          <w:kern w:val="0"/>
          <w:sz w:val="24"/>
          <w:szCs w:val="24"/>
        </w:rPr>
        <w:t>☑公开招标  □邀请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□竞争性谈判  □询价     □单一来源  □竞争性</w:t>
      </w:r>
      <w:r>
        <w:rPr>
          <w:rFonts w:ascii="宋体" w:eastAsia="宋体" w:hAnsi="宋体" w:cs="宋体"/>
          <w:color w:val="333333"/>
          <w:kern w:val="0"/>
          <w:sz w:val="24"/>
          <w:szCs w:val="24"/>
        </w:rPr>
        <w:t>磋商</w:t>
      </w:r>
    </w:p>
    <w:p w14:paraId="0AC2B9CC"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（三）本项目是否单位自行组织采购：否</w:t>
      </w:r>
    </w:p>
    <w:p w14:paraId="6B5E6D52" w14:textId="77777777" w:rsidR="00A16575" w:rsidRDefault="007109D7">
      <w:pPr>
        <w:widowControl/>
        <w:shd w:val="clear" w:color="auto" w:fill="FFFFFF"/>
        <w:spacing w:line="480" w:lineRule="auto"/>
        <w:ind w:firstLine="420"/>
        <w:rPr>
          <w:sz w:val="24"/>
        </w:rPr>
      </w:pPr>
      <w:r>
        <w:rPr>
          <w:rFonts w:ascii="宋体" w:eastAsia="宋体" w:hAnsi="宋体" w:cs="宋体" w:hint="eastAsia"/>
          <w:color w:val="333333"/>
          <w:kern w:val="0"/>
          <w:sz w:val="24"/>
          <w:szCs w:val="24"/>
        </w:rPr>
        <w:t>（四）采购包划分</w:t>
      </w:r>
      <w:r>
        <w:rPr>
          <w:rFonts w:hint="eastAsia"/>
        </w:rPr>
        <w:t>：</w:t>
      </w:r>
      <w:r>
        <w:rPr>
          <w:rFonts w:hint="eastAsia"/>
          <w:sz w:val="24"/>
        </w:rPr>
        <w:t>不分包采购</w:t>
      </w:r>
    </w:p>
    <w:p w14:paraId="2094D50F" w14:textId="77777777" w:rsidR="00A16575" w:rsidRDefault="007109D7">
      <w:pPr>
        <w:widowControl/>
        <w:shd w:val="clear" w:color="auto" w:fill="FFFFFF"/>
        <w:spacing w:line="480" w:lineRule="auto"/>
        <w:ind w:firstLine="420"/>
        <w:rPr>
          <w:color w:val="FF0000"/>
          <w:sz w:val="24"/>
        </w:rPr>
      </w:pPr>
      <w:r>
        <w:rPr>
          <w:rFonts w:hint="eastAsia"/>
          <w:color w:val="FF0000"/>
          <w:sz w:val="24"/>
        </w:rPr>
        <w:t>包</w:t>
      </w:r>
      <w:r>
        <w:rPr>
          <w:color w:val="FF0000"/>
          <w:sz w:val="24"/>
        </w:rPr>
        <w:t>名称：</w:t>
      </w:r>
      <w:r w:rsidR="00155AF9">
        <w:rPr>
          <w:rFonts w:hint="eastAsia"/>
          <w:color w:val="FF0000"/>
          <w:sz w:val="24"/>
        </w:rPr>
        <w:t>电气工程一流专业建设实验设备采购</w:t>
      </w:r>
      <w:r>
        <w:rPr>
          <w:rFonts w:hint="eastAsia"/>
          <w:color w:val="FF0000"/>
          <w:sz w:val="24"/>
        </w:rPr>
        <w:t xml:space="preserve">  </w:t>
      </w:r>
      <w:r>
        <w:rPr>
          <w:rFonts w:hint="eastAsia"/>
          <w:color w:val="FF0000"/>
          <w:sz w:val="24"/>
        </w:rPr>
        <w:t>最高</w:t>
      </w:r>
      <w:r>
        <w:rPr>
          <w:color w:val="FF0000"/>
          <w:sz w:val="24"/>
        </w:rPr>
        <w:t>限价</w:t>
      </w:r>
      <w:r>
        <w:rPr>
          <w:rFonts w:hint="eastAsia"/>
          <w:color w:val="FF0000"/>
          <w:sz w:val="24"/>
        </w:rPr>
        <w:t>（元）</w:t>
      </w:r>
      <w:r>
        <w:rPr>
          <w:color w:val="FF0000"/>
          <w:sz w:val="24"/>
        </w:rPr>
        <w:t>：</w:t>
      </w:r>
      <w:r>
        <w:rPr>
          <w:rFonts w:hint="eastAsia"/>
          <w:color w:val="FF0000"/>
          <w:sz w:val="24"/>
        </w:rPr>
        <w:t>300000</w:t>
      </w:r>
    </w:p>
    <w:p w14:paraId="08BE5414" w14:textId="77777777" w:rsidR="00A16575" w:rsidRDefault="007109D7">
      <w:pPr>
        <w:widowControl/>
        <w:shd w:val="clear" w:color="auto" w:fill="FFFFFF"/>
        <w:spacing w:line="480" w:lineRule="auto"/>
        <w:ind w:firstLine="420"/>
        <w:rPr>
          <w:sz w:val="24"/>
        </w:rPr>
      </w:pPr>
      <w:r>
        <w:rPr>
          <w:rFonts w:hint="eastAsia"/>
          <w:color w:val="FF0000"/>
          <w:sz w:val="24"/>
        </w:rPr>
        <w:t>定价方式：</w:t>
      </w:r>
      <w:r>
        <w:rPr>
          <w:rFonts w:ascii="宋体" w:eastAsia="宋体" w:hAnsi="宋体" w:cs="宋体" w:hint="eastAsia"/>
          <w:color w:val="333333"/>
          <w:kern w:val="0"/>
          <w:sz w:val="24"/>
          <w:szCs w:val="24"/>
        </w:rPr>
        <w:t>☑</w:t>
      </w:r>
      <w:r>
        <w:rPr>
          <w:rFonts w:hint="eastAsia"/>
          <w:sz w:val="24"/>
        </w:rPr>
        <w:t>固定总价</w:t>
      </w:r>
      <w:r>
        <w:rPr>
          <w:rFonts w:hint="eastAsia"/>
          <w:sz w:val="24"/>
        </w:rPr>
        <w:t xml:space="preserve"> </w:t>
      </w:r>
      <w:r>
        <w:rPr>
          <w:rFonts w:ascii="宋体" w:eastAsia="宋体" w:hAnsi="宋体" w:cs="宋体" w:hint="eastAsia"/>
          <w:color w:val="333333"/>
          <w:kern w:val="0"/>
          <w:sz w:val="24"/>
          <w:szCs w:val="24"/>
        </w:rPr>
        <w:t>□</w:t>
      </w:r>
      <w:r>
        <w:rPr>
          <w:rFonts w:hint="eastAsia"/>
          <w:sz w:val="24"/>
        </w:rPr>
        <w:t>固定单价</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w:t>
      </w:r>
      <w:r>
        <w:rPr>
          <w:sz w:val="24"/>
        </w:rPr>
        <w:t>定价方式名称：</w:t>
      </w:r>
      <w:r>
        <w:rPr>
          <w:rFonts w:hint="eastAsia"/>
          <w:sz w:val="24"/>
        </w:rPr>
        <w:t xml:space="preserve"> </w:t>
      </w:r>
      <w:r>
        <w:rPr>
          <w:rFonts w:hint="eastAsia"/>
          <w:sz w:val="24"/>
        </w:rPr>
        <w:t>）</w:t>
      </w:r>
    </w:p>
    <w:p w14:paraId="1319AE61" w14:textId="77777777" w:rsidR="00237D80" w:rsidRDefault="00237D80">
      <w:pPr>
        <w:widowControl/>
        <w:shd w:val="clear" w:color="auto" w:fill="FFFFFF"/>
        <w:spacing w:line="480" w:lineRule="auto"/>
        <w:ind w:firstLine="420"/>
        <w:rPr>
          <w:sz w:val="24"/>
        </w:rPr>
      </w:pPr>
    </w:p>
    <w:p w14:paraId="08AC3C84" w14:textId="520E8BE5" w:rsidR="00A16575" w:rsidRDefault="007109D7">
      <w:pPr>
        <w:widowControl/>
        <w:shd w:val="clear" w:color="auto" w:fill="FFFFFF"/>
        <w:spacing w:line="480" w:lineRule="auto"/>
        <w:ind w:firstLine="420"/>
      </w:pPr>
      <w:r>
        <w:rPr>
          <w:rFonts w:hint="eastAsia"/>
          <w:sz w:val="24"/>
        </w:rPr>
        <w:t>品目信息</w:t>
      </w:r>
      <w:r w:rsidR="0036308C">
        <w:rPr>
          <w:rFonts w:hint="eastAsia"/>
          <w:sz w:val="24"/>
        </w:rPr>
        <w:t>一</w:t>
      </w:r>
    </w:p>
    <w:p w14:paraId="529A3EBD" w14:textId="77777777" w:rsidR="00A16575" w:rsidRDefault="007109D7">
      <w:pPr>
        <w:widowControl/>
        <w:shd w:val="clear" w:color="auto" w:fill="FFFFFF"/>
        <w:spacing w:line="480" w:lineRule="auto"/>
        <w:ind w:firstLine="420"/>
        <w:rPr>
          <w:color w:val="FF0000"/>
          <w:sz w:val="24"/>
        </w:rPr>
      </w:pPr>
      <w:r>
        <w:rPr>
          <w:rFonts w:hint="eastAsia"/>
          <w:color w:val="FF0000"/>
          <w:sz w:val="24"/>
        </w:rPr>
        <w:t>标的名称：</w:t>
      </w:r>
      <w:r w:rsidRPr="00155AF9">
        <w:rPr>
          <w:rFonts w:ascii="宋体" w:eastAsia="宋体" w:hAnsi="宋体" w:cs="宋体" w:hint="eastAsia"/>
          <w:color w:val="333333"/>
          <w:kern w:val="0"/>
          <w:sz w:val="24"/>
          <w:szCs w:val="24"/>
        </w:rPr>
        <w:t>高压任意波形放大器电源</w:t>
      </w:r>
      <w:r w:rsidR="00155AF9">
        <w:rPr>
          <w:rFonts w:hint="eastAsia"/>
          <w:color w:val="FF0000"/>
          <w:sz w:val="24"/>
        </w:rPr>
        <w:t xml:space="preserve">  </w:t>
      </w:r>
      <w:r>
        <w:rPr>
          <w:rFonts w:hint="eastAsia"/>
          <w:color w:val="FF0000"/>
          <w:sz w:val="24"/>
        </w:rPr>
        <w:t>计量单位</w:t>
      </w:r>
      <w:r>
        <w:rPr>
          <w:color w:val="FF0000"/>
          <w:sz w:val="24"/>
        </w:rPr>
        <w:t>：</w:t>
      </w:r>
      <w:r>
        <w:rPr>
          <w:rFonts w:hint="eastAsia"/>
          <w:color w:val="FF0000"/>
          <w:sz w:val="24"/>
        </w:rPr>
        <w:t>台</w:t>
      </w:r>
      <w:r>
        <w:rPr>
          <w:rFonts w:hint="eastAsia"/>
          <w:color w:val="FF0000"/>
          <w:sz w:val="24"/>
        </w:rPr>
        <w:t xml:space="preserve">     </w:t>
      </w:r>
      <w:r>
        <w:rPr>
          <w:color w:val="FF0000"/>
          <w:sz w:val="24"/>
        </w:rPr>
        <w:t xml:space="preserve">  </w:t>
      </w:r>
      <w:r>
        <w:rPr>
          <w:rFonts w:hint="eastAsia"/>
          <w:color w:val="FF0000"/>
          <w:sz w:val="24"/>
        </w:rPr>
        <w:t>数量：</w:t>
      </w:r>
      <w:r>
        <w:rPr>
          <w:rFonts w:hint="eastAsia"/>
          <w:color w:val="FF0000"/>
          <w:sz w:val="24"/>
        </w:rPr>
        <w:t xml:space="preserve">1   </w:t>
      </w:r>
    </w:p>
    <w:p w14:paraId="0265A7A3" w14:textId="77777777" w:rsidR="00A16575" w:rsidRDefault="007109D7">
      <w:pPr>
        <w:widowControl/>
        <w:shd w:val="clear" w:color="auto" w:fill="FFFFFF"/>
        <w:spacing w:line="480" w:lineRule="auto"/>
        <w:ind w:firstLine="420"/>
      </w:pPr>
      <w:r>
        <w:rPr>
          <w:rFonts w:hint="eastAsia"/>
          <w:color w:val="FF0000"/>
          <w:sz w:val="24"/>
        </w:rPr>
        <w:t>单价（元）</w:t>
      </w:r>
      <w:r>
        <w:rPr>
          <w:color w:val="FF0000"/>
          <w:sz w:val="24"/>
        </w:rPr>
        <w:t>：</w:t>
      </w:r>
      <w:r>
        <w:rPr>
          <w:rFonts w:hint="eastAsia"/>
          <w:color w:val="FF0000"/>
          <w:sz w:val="24"/>
        </w:rPr>
        <w:t xml:space="preserve">150000   </w:t>
      </w:r>
      <w:r>
        <w:rPr>
          <w:color w:val="FF0000"/>
          <w:sz w:val="24"/>
        </w:rPr>
        <w:t xml:space="preserve">           </w:t>
      </w:r>
      <w:r>
        <w:rPr>
          <w:rFonts w:hint="eastAsia"/>
          <w:color w:val="FF0000"/>
          <w:sz w:val="24"/>
        </w:rPr>
        <w:t xml:space="preserve">  </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r>
        <w:rPr>
          <w:rFonts w:hint="eastAsia"/>
          <w:color w:val="FF0000"/>
          <w:sz w:val="24"/>
        </w:rPr>
        <w:t>150000</w:t>
      </w:r>
    </w:p>
    <w:p w14:paraId="10DCDCED" w14:textId="77777777" w:rsidR="00A16575" w:rsidRDefault="007109D7">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0414393C"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t>□是   ☑否</w:t>
      </w:r>
    </w:p>
    <w:p w14:paraId="16E461B4"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w:t>
      </w:r>
      <w:r>
        <w:rPr>
          <w:rFonts w:ascii="宋体" w:eastAsia="宋体" w:hAnsi="宋体" w:cs="宋体"/>
          <w:color w:val="333333"/>
          <w:kern w:val="0"/>
          <w:sz w:val="24"/>
          <w:szCs w:val="24"/>
        </w:rPr>
        <w:t>核心产品：</w:t>
      </w:r>
      <w:r>
        <w:rPr>
          <w:rFonts w:ascii="宋体" w:eastAsia="宋体" w:hAnsi="宋体" w:cs="宋体" w:hint="eastAsia"/>
          <w:color w:val="333333"/>
          <w:kern w:val="0"/>
          <w:sz w:val="24"/>
          <w:szCs w:val="24"/>
        </w:rPr>
        <w:t>☑是   □否</w:t>
      </w:r>
    </w:p>
    <w:p w14:paraId="528504FD"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功能和质量要求 ：</w:t>
      </w:r>
    </w:p>
    <w:p w14:paraId="541D4C81" w14:textId="7717AF47" w:rsidR="00A16575" w:rsidRDefault="007109D7" w:rsidP="0065528D">
      <w:pPr>
        <w:pStyle w:val="1"/>
        <w:jc w:val="left"/>
        <w:rPr>
          <w:rFonts w:ascii="宋体" w:hAnsi="宋体" w:cs="宋体"/>
          <w:sz w:val="21"/>
          <w:szCs w:val="21"/>
        </w:rPr>
      </w:pPr>
      <w:r>
        <w:rPr>
          <w:rFonts w:ascii="宋体" w:hAnsi="宋体" w:cs="宋体" w:hint="eastAsia"/>
          <w:sz w:val="21"/>
          <w:szCs w:val="21"/>
        </w:rPr>
        <w:t>1、输入：220V</w:t>
      </w:r>
      <w:r w:rsidR="003B1B66">
        <w:rPr>
          <w:rFonts w:ascii="宋体" w:hAnsi="宋体" w:cs="宋体"/>
          <w:sz w:val="21"/>
          <w:szCs w:val="21"/>
        </w:rPr>
        <w:t xml:space="preserve"> </w:t>
      </w:r>
      <w:r w:rsidR="00363268">
        <w:rPr>
          <w:rFonts w:ascii="宋体" w:hAnsi="宋体" w:cs="宋体"/>
          <w:sz w:val="21"/>
          <w:szCs w:val="21"/>
        </w:rPr>
        <w:t>AC</w:t>
      </w:r>
      <w:r>
        <w:rPr>
          <w:rFonts w:ascii="宋体" w:hAnsi="宋体" w:cs="宋体" w:hint="eastAsia"/>
          <w:sz w:val="21"/>
          <w:szCs w:val="21"/>
        </w:rPr>
        <w:t>±10%；最大电流：1A；重量不大于：7kg。</w:t>
      </w:r>
    </w:p>
    <w:p w14:paraId="030CCE9A" w14:textId="77777777" w:rsidR="00A16575" w:rsidRDefault="007109D7" w:rsidP="0065528D">
      <w:pPr>
        <w:pStyle w:val="1"/>
        <w:jc w:val="left"/>
        <w:rPr>
          <w:rFonts w:ascii="宋体" w:hAnsi="宋体" w:cs="宋体"/>
          <w:sz w:val="21"/>
          <w:szCs w:val="21"/>
        </w:rPr>
      </w:pPr>
      <w:r>
        <w:rPr>
          <w:rFonts w:ascii="宋体" w:hAnsi="宋体" w:cs="宋体" w:hint="eastAsia"/>
          <w:sz w:val="21"/>
          <w:szCs w:val="21"/>
        </w:rPr>
        <w:t>2、输出电压控制：</w:t>
      </w:r>
      <w:r w:rsidR="0036308C">
        <w:rPr>
          <w:rFonts w:ascii="宋体" w:hAnsi="宋体" w:cs="宋体" w:hint="eastAsia"/>
          <w:sz w:val="21"/>
          <w:szCs w:val="21"/>
        </w:rPr>
        <w:t>0～</w:t>
      </w:r>
      <w:r>
        <w:rPr>
          <w:rFonts w:ascii="宋体" w:hAnsi="宋体" w:cs="宋体" w:hint="eastAsia"/>
          <w:sz w:val="21"/>
          <w:szCs w:val="21"/>
        </w:rPr>
        <w:t>±10V直流或交流峰值，同相端25kΩ。</w:t>
      </w:r>
    </w:p>
    <w:p w14:paraId="1D5EA657" w14:textId="77777777" w:rsidR="00A16575" w:rsidRDefault="007109D7" w:rsidP="0065528D">
      <w:pPr>
        <w:pStyle w:val="1"/>
        <w:jc w:val="left"/>
        <w:rPr>
          <w:rFonts w:ascii="宋体" w:hAnsi="宋体" w:cs="宋体"/>
          <w:sz w:val="21"/>
          <w:szCs w:val="21"/>
        </w:rPr>
      </w:pPr>
      <w:r>
        <w:rPr>
          <w:rFonts w:ascii="宋体" w:hAnsi="宋体" w:cs="宋体" w:hint="eastAsia"/>
          <w:sz w:val="21"/>
          <w:szCs w:val="21"/>
        </w:rPr>
        <w:t>3、直流电压增益：</w:t>
      </w:r>
      <w:r w:rsidR="0065528D">
        <w:rPr>
          <w:rFonts w:ascii="宋体" w:hAnsi="宋体" w:cs="宋体" w:hint="eastAsia"/>
          <w:sz w:val="21"/>
          <w:szCs w:val="21"/>
        </w:rPr>
        <w:t>1000V</w:t>
      </w:r>
      <w:r>
        <w:rPr>
          <w:rFonts w:ascii="宋体" w:hAnsi="宋体" w:cs="宋体" w:hint="eastAsia"/>
          <w:sz w:val="21"/>
          <w:szCs w:val="21"/>
        </w:rPr>
        <w:t>/V；直流电压增益精度不大于：0.1%；直流失调电压不大于：±2V。</w:t>
      </w:r>
    </w:p>
    <w:p w14:paraId="53201A85" w14:textId="77777777" w:rsidR="00A16575" w:rsidRDefault="007109D7" w:rsidP="0065528D">
      <w:pPr>
        <w:pStyle w:val="1"/>
        <w:jc w:val="left"/>
        <w:rPr>
          <w:rFonts w:ascii="宋体" w:hAnsi="宋体" w:cs="宋体"/>
          <w:sz w:val="21"/>
          <w:szCs w:val="21"/>
        </w:rPr>
      </w:pPr>
      <w:r>
        <w:rPr>
          <w:rFonts w:ascii="宋体" w:hAnsi="宋体" w:cs="宋体" w:hint="eastAsia"/>
          <w:sz w:val="21"/>
          <w:szCs w:val="21"/>
        </w:rPr>
        <w:t>4、输出噪声不大于：0.5 V rms；温度系数不大于：25ppm /°C。</w:t>
      </w:r>
    </w:p>
    <w:p w14:paraId="11A632AA" w14:textId="0F63FC3C" w:rsidR="00A16575" w:rsidRDefault="007109D7" w:rsidP="0065528D">
      <w:pPr>
        <w:pStyle w:val="1"/>
        <w:jc w:val="left"/>
        <w:rPr>
          <w:rFonts w:ascii="宋体" w:hAnsi="宋体" w:cs="宋体"/>
          <w:sz w:val="21"/>
          <w:szCs w:val="21"/>
        </w:rPr>
      </w:pPr>
      <w:r>
        <w:rPr>
          <w:rFonts w:ascii="宋体" w:hAnsi="宋体" w:cs="宋体" w:hint="eastAsia"/>
          <w:sz w:val="21"/>
          <w:szCs w:val="21"/>
        </w:rPr>
        <w:t xml:space="preserve">5、输出电压：0 </w:t>
      </w:r>
      <w:r w:rsidR="0036308C">
        <w:rPr>
          <w:rFonts w:ascii="宋体" w:hAnsi="宋体" w:cs="宋体" w:hint="eastAsia"/>
          <w:sz w:val="21"/>
          <w:szCs w:val="21"/>
        </w:rPr>
        <w:t>～</w:t>
      </w:r>
      <w:r>
        <w:rPr>
          <w:rFonts w:ascii="宋体" w:hAnsi="宋体" w:cs="宋体" w:hint="eastAsia"/>
          <w:sz w:val="21"/>
          <w:szCs w:val="21"/>
        </w:rPr>
        <w:t>±10</w:t>
      </w:r>
      <w:r w:rsidR="00363268">
        <w:rPr>
          <w:rFonts w:ascii="宋体" w:hAnsi="宋体" w:cs="宋体" w:hint="eastAsia"/>
          <w:sz w:val="21"/>
          <w:szCs w:val="21"/>
        </w:rPr>
        <w:t>kV</w:t>
      </w:r>
      <w:r>
        <w:rPr>
          <w:rFonts w:ascii="宋体" w:hAnsi="宋体" w:cs="宋体" w:hint="eastAsia"/>
          <w:sz w:val="21"/>
          <w:szCs w:val="21"/>
        </w:rPr>
        <w:t xml:space="preserve">直流或交流峰值；输出电流：0 </w:t>
      </w:r>
      <w:r w:rsidR="0036308C">
        <w:rPr>
          <w:rFonts w:ascii="宋体" w:hAnsi="宋体" w:cs="宋体" w:hint="eastAsia"/>
          <w:sz w:val="21"/>
          <w:szCs w:val="21"/>
        </w:rPr>
        <w:t>～</w:t>
      </w:r>
      <w:r>
        <w:rPr>
          <w:rFonts w:ascii="宋体" w:hAnsi="宋体" w:cs="宋体" w:hint="eastAsia"/>
          <w:sz w:val="21"/>
          <w:szCs w:val="21"/>
        </w:rPr>
        <w:t>±2毫安直流或交流峰值。</w:t>
      </w:r>
    </w:p>
    <w:p w14:paraId="2FF26F23" w14:textId="5B437F13" w:rsidR="00A16575" w:rsidRDefault="007109D7" w:rsidP="0065528D">
      <w:pPr>
        <w:pStyle w:val="1"/>
        <w:jc w:val="left"/>
        <w:rPr>
          <w:rFonts w:ascii="宋体" w:hAnsi="宋体" w:cs="宋体"/>
          <w:sz w:val="21"/>
          <w:szCs w:val="21"/>
        </w:rPr>
      </w:pPr>
      <w:r>
        <w:rPr>
          <w:rFonts w:ascii="宋体" w:hAnsi="宋体" w:cs="宋体" w:hint="eastAsia"/>
          <w:sz w:val="21"/>
          <w:szCs w:val="21"/>
        </w:rPr>
        <w:t>6、逆转速率：大于35V/μs(典型值，10%-90%)</w:t>
      </w:r>
    </w:p>
    <w:p w14:paraId="029E6138" w14:textId="06CCBFBE" w:rsidR="00A16575" w:rsidRDefault="007109D7" w:rsidP="0065528D">
      <w:pPr>
        <w:pStyle w:val="1"/>
        <w:jc w:val="left"/>
        <w:rPr>
          <w:rFonts w:ascii="宋体" w:hAnsi="宋体" w:cs="宋体"/>
          <w:sz w:val="21"/>
          <w:szCs w:val="21"/>
        </w:rPr>
      </w:pPr>
      <w:r>
        <w:rPr>
          <w:rFonts w:ascii="宋体" w:hAnsi="宋体" w:cs="宋体" w:hint="eastAsia"/>
          <w:sz w:val="21"/>
          <w:szCs w:val="21"/>
        </w:rPr>
        <w:t>7、大信号带宽（-3db）:直流到1.2k</w:t>
      </w:r>
      <w:r w:rsidR="00363268">
        <w:rPr>
          <w:rFonts w:ascii="宋体" w:hAnsi="宋体" w:cs="宋体" w:hint="eastAsia"/>
          <w:sz w:val="21"/>
          <w:szCs w:val="21"/>
        </w:rPr>
        <w:t>Hz</w:t>
      </w:r>
    </w:p>
    <w:p w14:paraId="11044A1C" w14:textId="15A15BD7" w:rsidR="00A16575" w:rsidRDefault="007109D7" w:rsidP="0065528D">
      <w:pPr>
        <w:pStyle w:val="1"/>
        <w:jc w:val="left"/>
        <w:rPr>
          <w:rFonts w:ascii="宋体" w:hAnsi="宋体" w:cs="宋体"/>
          <w:sz w:val="21"/>
          <w:szCs w:val="21"/>
        </w:rPr>
      </w:pPr>
      <w:r>
        <w:rPr>
          <w:rFonts w:ascii="宋体" w:hAnsi="宋体" w:cs="宋体" w:hint="eastAsia"/>
          <w:sz w:val="21"/>
          <w:szCs w:val="21"/>
        </w:rPr>
        <w:t>8、大信号带宽(1%失真): 直流到600</w:t>
      </w:r>
      <w:r w:rsidR="00363268">
        <w:rPr>
          <w:rFonts w:ascii="宋体" w:hAnsi="宋体" w:cs="宋体" w:hint="eastAsia"/>
          <w:sz w:val="21"/>
          <w:szCs w:val="21"/>
        </w:rPr>
        <w:t>Hz</w:t>
      </w:r>
    </w:p>
    <w:p w14:paraId="6C9BC074" w14:textId="2749EB63" w:rsidR="00A16575" w:rsidRDefault="007109D7" w:rsidP="0065528D">
      <w:pPr>
        <w:pStyle w:val="1"/>
        <w:jc w:val="left"/>
        <w:rPr>
          <w:rFonts w:ascii="宋体" w:hAnsi="宋体" w:cs="宋体"/>
          <w:sz w:val="21"/>
          <w:szCs w:val="21"/>
        </w:rPr>
      </w:pPr>
      <w:r>
        <w:rPr>
          <w:rFonts w:ascii="宋体" w:hAnsi="宋体" w:cs="宋体" w:hint="eastAsia"/>
          <w:sz w:val="21"/>
          <w:szCs w:val="21"/>
        </w:rPr>
        <w:t>9、小信号带宽(-3db)：DC到10k</w:t>
      </w:r>
      <w:r w:rsidR="00363268">
        <w:rPr>
          <w:rFonts w:ascii="宋体" w:hAnsi="宋体" w:cs="宋体" w:hint="eastAsia"/>
          <w:sz w:val="21"/>
          <w:szCs w:val="21"/>
        </w:rPr>
        <w:t>Hz</w:t>
      </w:r>
    </w:p>
    <w:p w14:paraId="2E332065" w14:textId="77777777" w:rsidR="00A16575" w:rsidRDefault="00A16575"/>
    <w:p w14:paraId="7A6E9F13" w14:textId="77777777" w:rsidR="0036308C" w:rsidRPr="0065528D" w:rsidRDefault="0036308C" w:rsidP="0036308C">
      <w:pPr>
        <w:widowControl/>
        <w:shd w:val="clear" w:color="auto" w:fill="FFFFFF"/>
        <w:spacing w:line="480" w:lineRule="auto"/>
        <w:ind w:firstLine="420"/>
        <w:rPr>
          <w:rFonts w:ascii="宋体" w:eastAsia="宋体" w:hAnsi="宋体" w:cs="宋体"/>
          <w:color w:val="333333"/>
          <w:kern w:val="0"/>
          <w:sz w:val="24"/>
          <w:szCs w:val="24"/>
        </w:rPr>
      </w:pPr>
      <w:r w:rsidRPr="0065528D">
        <w:rPr>
          <w:rFonts w:ascii="宋体" w:eastAsia="宋体" w:hAnsi="宋体" w:cs="宋体" w:hint="eastAsia"/>
          <w:color w:val="333333"/>
          <w:kern w:val="0"/>
          <w:sz w:val="24"/>
          <w:szCs w:val="24"/>
        </w:rPr>
        <w:t>品目信息二</w:t>
      </w:r>
    </w:p>
    <w:p w14:paraId="00D99AAF" w14:textId="77777777" w:rsidR="00A16575" w:rsidRDefault="007109D7">
      <w:pPr>
        <w:widowControl/>
        <w:shd w:val="clear" w:color="auto" w:fill="FFFFFF"/>
        <w:spacing w:line="480" w:lineRule="auto"/>
        <w:ind w:firstLine="420"/>
        <w:rPr>
          <w:color w:val="FF0000"/>
          <w:sz w:val="24"/>
        </w:rPr>
      </w:pPr>
      <w:r>
        <w:rPr>
          <w:rFonts w:hint="eastAsia"/>
          <w:color w:val="FF0000"/>
          <w:sz w:val="24"/>
        </w:rPr>
        <w:t>标的名称：任意波形信号发生器</w:t>
      </w:r>
      <w:r>
        <w:rPr>
          <w:rFonts w:hint="eastAsia"/>
          <w:color w:val="FF0000"/>
          <w:sz w:val="24"/>
        </w:rPr>
        <w:t xml:space="preserve">      </w:t>
      </w:r>
      <w:r>
        <w:rPr>
          <w:rFonts w:hint="eastAsia"/>
          <w:color w:val="FF0000"/>
          <w:sz w:val="24"/>
        </w:rPr>
        <w:t>计量单位</w:t>
      </w:r>
      <w:r>
        <w:rPr>
          <w:color w:val="FF0000"/>
          <w:sz w:val="24"/>
        </w:rPr>
        <w:t>：</w:t>
      </w:r>
      <w:r>
        <w:rPr>
          <w:rFonts w:hint="eastAsia"/>
          <w:color w:val="FF0000"/>
          <w:sz w:val="24"/>
        </w:rPr>
        <w:t>台</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数量：</w:t>
      </w:r>
      <w:r>
        <w:rPr>
          <w:rFonts w:hint="eastAsia"/>
          <w:color w:val="FF0000"/>
          <w:sz w:val="24"/>
        </w:rPr>
        <w:t xml:space="preserve">1     </w:t>
      </w:r>
    </w:p>
    <w:p w14:paraId="370FEBF0" w14:textId="77777777" w:rsidR="00A16575" w:rsidRDefault="007109D7">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 xml:space="preserve">15000   </w:t>
      </w:r>
      <w:r>
        <w:rPr>
          <w:color w:val="FF0000"/>
          <w:sz w:val="24"/>
        </w:rPr>
        <w:t xml:space="preserve">           </w:t>
      </w:r>
      <w:r>
        <w:rPr>
          <w:rFonts w:hint="eastAsia"/>
          <w:color w:val="FF0000"/>
          <w:sz w:val="24"/>
        </w:rPr>
        <w:t xml:space="preserve">    </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r>
        <w:rPr>
          <w:rFonts w:hint="eastAsia"/>
          <w:color w:val="FF0000"/>
          <w:sz w:val="24"/>
        </w:rPr>
        <w:t>15000</w:t>
      </w:r>
    </w:p>
    <w:p w14:paraId="78DB3126" w14:textId="77777777" w:rsidR="00A16575" w:rsidRDefault="007109D7">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0BF977BE"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t>□是   ☑否</w:t>
      </w:r>
    </w:p>
    <w:p w14:paraId="7C736E17"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w:t>
      </w:r>
      <w:r>
        <w:rPr>
          <w:rFonts w:ascii="宋体" w:eastAsia="宋体" w:hAnsi="宋体" w:cs="宋体"/>
          <w:color w:val="333333"/>
          <w:kern w:val="0"/>
          <w:sz w:val="24"/>
          <w:szCs w:val="24"/>
        </w:rPr>
        <w:t>核心产品：</w:t>
      </w:r>
      <w:r>
        <w:rPr>
          <w:rFonts w:ascii="宋体" w:eastAsia="宋体" w:hAnsi="宋体" w:cs="宋体" w:hint="eastAsia"/>
          <w:color w:val="333333"/>
          <w:kern w:val="0"/>
          <w:sz w:val="24"/>
          <w:szCs w:val="24"/>
        </w:rPr>
        <w:t>□是   ☑否</w:t>
      </w:r>
    </w:p>
    <w:p w14:paraId="73535FCA"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功能和质量要求 ：</w:t>
      </w:r>
    </w:p>
    <w:p w14:paraId="608EB6E6" w14:textId="20FB4EFD" w:rsidR="00A16575" w:rsidRDefault="007109D7" w:rsidP="0065528D">
      <w:pPr>
        <w:pStyle w:val="1"/>
        <w:jc w:val="left"/>
        <w:rPr>
          <w:rFonts w:ascii="宋体" w:hAnsi="宋体" w:cs="宋体"/>
          <w:sz w:val="21"/>
          <w:szCs w:val="21"/>
        </w:rPr>
      </w:pPr>
      <w:r>
        <w:rPr>
          <w:rFonts w:ascii="宋体" w:hAnsi="宋体" w:cs="宋体" w:hint="eastAsia"/>
          <w:sz w:val="21"/>
          <w:szCs w:val="21"/>
        </w:rPr>
        <w:t>1、正弦波输出频率1μ</w:t>
      </w:r>
      <w:r w:rsidR="00363268">
        <w:rPr>
          <w:rFonts w:ascii="宋体" w:hAnsi="宋体" w:cs="宋体" w:hint="eastAsia"/>
          <w:sz w:val="21"/>
          <w:szCs w:val="21"/>
        </w:rPr>
        <w:t>Hz</w:t>
      </w:r>
      <w:r>
        <w:rPr>
          <w:rFonts w:ascii="宋体" w:hAnsi="宋体" w:cs="宋体" w:hint="eastAsia"/>
          <w:sz w:val="21"/>
          <w:szCs w:val="21"/>
        </w:rPr>
        <w:t xml:space="preserve"> 至200M</w:t>
      </w:r>
      <w:r w:rsidR="00363268">
        <w:rPr>
          <w:rFonts w:ascii="宋体" w:hAnsi="宋体" w:cs="宋体" w:hint="eastAsia"/>
          <w:sz w:val="21"/>
          <w:szCs w:val="21"/>
        </w:rPr>
        <w:t>Hz</w:t>
      </w:r>
      <w:r>
        <w:rPr>
          <w:rFonts w:ascii="宋体" w:hAnsi="宋体" w:cs="宋体" w:hint="eastAsia"/>
          <w:sz w:val="21"/>
          <w:szCs w:val="21"/>
        </w:rPr>
        <w:t>；实时采样率</w:t>
      </w:r>
      <w:r>
        <w:rPr>
          <w:rFonts w:ascii="微软雅黑" w:eastAsia="微软雅黑" w:hAnsi="微软雅黑" w:hint="eastAsia"/>
          <w:sz w:val="16"/>
          <w:szCs w:val="16"/>
        </w:rPr>
        <w:t>≥</w:t>
      </w:r>
      <w:r>
        <w:rPr>
          <w:rFonts w:ascii="宋体" w:hAnsi="宋体" w:cs="宋体" w:hint="eastAsia"/>
          <w:sz w:val="21"/>
          <w:szCs w:val="21"/>
        </w:rPr>
        <w:t>500MSa/s，垂直分辨率</w:t>
      </w:r>
      <w:r>
        <w:rPr>
          <w:rFonts w:ascii="微软雅黑" w:eastAsia="微软雅黑" w:hAnsi="微软雅黑" w:hint="eastAsia"/>
          <w:sz w:val="16"/>
          <w:szCs w:val="16"/>
        </w:rPr>
        <w:t>≥</w:t>
      </w:r>
      <w:r>
        <w:rPr>
          <w:rFonts w:ascii="宋体" w:hAnsi="宋体" w:cs="宋体" w:hint="eastAsia"/>
          <w:sz w:val="21"/>
          <w:szCs w:val="21"/>
        </w:rPr>
        <w:t>14bits；标配等性能双通道，频率稳定度不高于2ppm，相噪不高于-115dBc/</w:t>
      </w:r>
      <w:r w:rsidR="00363268">
        <w:rPr>
          <w:rFonts w:ascii="宋体" w:hAnsi="宋体" w:cs="宋体" w:hint="eastAsia"/>
          <w:sz w:val="21"/>
          <w:szCs w:val="21"/>
        </w:rPr>
        <w:t>Hz</w:t>
      </w:r>
      <w:r>
        <w:rPr>
          <w:rFonts w:ascii="宋体" w:hAnsi="宋体" w:cs="宋体" w:hint="eastAsia"/>
          <w:sz w:val="21"/>
          <w:szCs w:val="21"/>
        </w:rPr>
        <w:t>。</w:t>
      </w:r>
    </w:p>
    <w:p w14:paraId="5E0B92C2" w14:textId="77777777" w:rsidR="00A16575" w:rsidRDefault="007109D7" w:rsidP="0065528D">
      <w:pPr>
        <w:pStyle w:val="1"/>
        <w:jc w:val="left"/>
        <w:rPr>
          <w:rFonts w:ascii="宋体" w:hAnsi="宋体" w:cs="宋体"/>
          <w:sz w:val="21"/>
          <w:szCs w:val="21"/>
        </w:rPr>
      </w:pPr>
      <w:r>
        <w:rPr>
          <w:rFonts w:ascii="宋体" w:hAnsi="宋体" w:cs="宋体" w:hint="eastAsia"/>
          <w:sz w:val="21"/>
          <w:szCs w:val="21"/>
        </w:rPr>
        <w:t>2、标配多至16次的谐波发生器功能，可输出具有指定次数和幅度的谐波；内置150种任意波形，囊括工程应用、医疗电子、汽车电子、数学处理等各个领域的常用信号，提供用户自定义波形快捷键。</w:t>
      </w:r>
    </w:p>
    <w:p w14:paraId="7D0A0A51" w14:textId="77777777" w:rsidR="00A16575" w:rsidRDefault="007109D7" w:rsidP="0065528D">
      <w:pPr>
        <w:pStyle w:val="1"/>
        <w:jc w:val="left"/>
        <w:rPr>
          <w:rFonts w:ascii="宋体" w:hAnsi="宋体" w:cs="宋体"/>
          <w:sz w:val="21"/>
          <w:szCs w:val="21"/>
        </w:rPr>
      </w:pPr>
      <w:r>
        <w:rPr>
          <w:rFonts w:ascii="宋体" w:hAnsi="宋体" w:cs="宋体" w:hint="eastAsia"/>
          <w:sz w:val="21"/>
          <w:szCs w:val="21"/>
        </w:rPr>
        <w:t>3、可编辑16kpts的任意波形，编辑方式支持点编辑和块编辑，支持任意波逐点输出；调制功能：AM、FM、PM、ASK、FSK、PSK、BPSK、QPSK、3FSK、4FSK、OSK、PWM。</w:t>
      </w:r>
    </w:p>
    <w:p w14:paraId="053AD092" w14:textId="77777777" w:rsidR="00A16575" w:rsidRPr="0065528D" w:rsidRDefault="0036308C" w:rsidP="0065528D">
      <w:pPr>
        <w:widowControl/>
        <w:shd w:val="clear" w:color="auto" w:fill="FFFFFF"/>
        <w:spacing w:line="480" w:lineRule="auto"/>
        <w:ind w:firstLine="420"/>
        <w:rPr>
          <w:rFonts w:ascii="宋体" w:eastAsia="宋体" w:hAnsi="宋体" w:cs="宋体"/>
          <w:color w:val="333333"/>
          <w:kern w:val="0"/>
          <w:sz w:val="24"/>
          <w:szCs w:val="24"/>
        </w:rPr>
      </w:pPr>
      <w:r w:rsidRPr="0065528D">
        <w:rPr>
          <w:rFonts w:ascii="宋体" w:eastAsia="宋体" w:hAnsi="宋体" w:cs="宋体" w:hint="eastAsia"/>
          <w:color w:val="333333"/>
          <w:kern w:val="0"/>
          <w:sz w:val="24"/>
          <w:szCs w:val="24"/>
        </w:rPr>
        <w:t>品目信息三</w:t>
      </w:r>
    </w:p>
    <w:p w14:paraId="3C60305B" w14:textId="77777777" w:rsidR="00A16575" w:rsidRDefault="007109D7">
      <w:pPr>
        <w:widowControl/>
        <w:shd w:val="clear" w:color="auto" w:fill="FFFFFF"/>
        <w:spacing w:line="480" w:lineRule="auto"/>
        <w:ind w:firstLine="420"/>
        <w:rPr>
          <w:color w:val="FF0000"/>
          <w:sz w:val="24"/>
        </w:rPr>
      </w:pPr>
      <w:r>
        <w:rPr>
          <w:rFonts w:hint="eastAsia"/>
          <w:color w:val="FF0000"/>
          <w:sz w:val="24"/>
        </w:rPr>
        <w:t>标的名称：高压耦合电容器</w:t>
      </w:r>
      <w:r>
        <w:rPr>
          <w:rFonts w:hint="eastAsia"/>
          <w:color w:val="FF0000"/>
          <w:sz w:val="24"/>
        </w:rPr>
        <w:t xml:space="preserve">     </w:t>
      </w:r>
      <w:r>
        <w:rPr>
          <w:color w:val="FF0000"/>
          <w:sz w:val="24"/>
        </w:rPr>
        <w:t xml:space="preserve">    </w:t>
      </w:r>
      <w:r>
        <w:rPr>
          <w:rFonts w:hint="eastAsia"/>
          <w:color w:val="FF0000"/>
          <w:sz w:val="24"/>
        </w:rPr>
        <w:t>计量单位</w:t>
      </w:r>
      <w:r>
        <w:rPr>
          <w:color w:val="FF0000"/>
          <w:sz w:val="24"/>
        </w:rPr>
        <w:t>：</w:t>
      </w:r>
      <w:r>
        <w:rPr>
          <w:rFonts w:hint="eastAsia"/>
          <w:color w:val="FF0000"/>
          <w:sz w:val="24"/>
        </w:rPr>
        <w:t>台</w:t>
      </w:r>
      <w:r>
        <w:rPr>
          <w:rFonts w:hint="eastAsia"/>
          <w:color w:val="FF0000"/>
          <w:sz w:val="24"/>
        </w:rPr>
        <w:t xml:space="preserve">     </w:t>
      </w:r>
      <w:r>
        <w:rPr>
          <w:rFonts w:hint="eastAsia"/>
          <w:color w:val="FF0000"/>
          <w:sz w:val="24"/>
        </w:rPr>
        <w:t>数量：</w:t>
      </w:r>
      <w:r>
        <w:rPr>
          <w:rFonts w:hint="eastAsia"/>
          <w:color w:val="FF0000"/>
          <w:sz w:val="24"/>
        </w:rPr>
        <w:t xml:space="preserve">1     </w:t>
      </w:r>
    </w:p>
    <w:p w14:paraId="512BD931" w14:textId="77777777" w:rsidR="00A16575" w:rsidRDefault="007109D7">
      <w:pPr>
        <w:widowControl/>
        <w:shd w:val="clear" w:color="auto" w:fill="FFFFFF"/>
        <w:spacing w:line="480" w:lineRule="auto"/>
        <w:ind w:firstLine="420"/>
        <w:rPr>
          <w:color w:val="FF0000"/>
          <w:sz w:val="24"/>
        </w:rPr>
      </w:pPr>
      <w:r>
        <w:rPr>
          <w:rFonts w:hint="eastAsia"/>
          <w:color w:val="FF0000"/>
          <w:sz w:val="24"/>
        </w:rPr>
        <w:lastRenderedPageBreak/>
        <w:t>单价（元）</w:t>
      </w:r>
      <w:r>
        <w:rPr>
          <w:color w:val="FF0000"/>
          <w:sz w:val="24"/>
        </w:rPr>
        <w:t>：</w:t>
      </w:r>
      <w:r>
        <w:rPr>
          <w:rFonts w:hint="eastAsia"/>
          <w:color w:val="FF0000"/>
          <w:sz w:val="24"/>
        </w:rPr>
        <w:t xml:space="preserve">5100   </w:t>
      </w:r>
      <w:r>
        <w:rPr>
          <w:color w:val="FF0000"/>
          <w:sz w:val="24"/>
        </w:rPr>
        <w:t xml:space="preserve">           </w:t>
      </w:r>
      <w:r>
        <w:rPr>
          <w:rFonts w:hint="eastAsia"/>
          <w:color w:val="FF0000"/>
          <w:sz w:val="24"/>
        </w:rPr>
        <w:t xml:space="preserve">    </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r>
        <w:rPr>
          <w:rFonts w:hint="eastAsia"/>
          <w:color w:val="FF0000"/>
          <w:sz w:val="24"/>
        </w:rPr>
        <w:t>5100</w:t>
      </w:r>
    </w:p>
    <w:p w14:paraId="1A38073E" w14:textId="77777777" w:rsidR="00A16575" w:rsidRDefault="007109D7">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727A9236"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t>□是   ☑否</w:t>
      </w:r>
    </w:p>
    <w:p w14:paraId="634826C3"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w:t>
      </w:r>
      <w:r>
        <w:rPr>
          <w:rFonts w:ascii="宋体" w:eastAsia="宋体" w:hAnsi="宋体" w:cs="宋体"/>
          <w:color w:val="333333"/>
          <w:kern w:val="0"/>
          <w:sz w:val="24"/>
          <w:szCs w:val="24"/>
        </w:rPr>
        <w:t>核心产品：</w:t>
      </w:r>
      <w:r>
        <w:rPr>
          <w:rFonts w:ascii="宋体" w:eastAsia="宋体" w:hAnsi="宋体" w:cs="宋体" w:hint="eastAsia"/>
          <w:color w:val="333333"/>
          <w:kern w:val="0"/>
          <w:sz w:val="24"/>
          <w:szCs w:val="24"/>
        </w:rPr>
        <w:t>□是   ☑否</w:t>
      </w:r>
    </w:p>
    <w:p w14:paraId="6203FE80" w14:textId="77777777" w:rsidR="00A16575" w:rsidRDefault="007109D7">
      <w:pPr>
        <w:rPr>
          <w:rFonts w:ascii="宋体" w:eastAsia="宋体" w:hAnsi="宋体" w:cs="宋体"/>
          <w:color w:val="333333"/>
          <w:kern w:val="0"/>
          <w:sz w:val="24"/>
          <w:szCs w:val="24"/>
        </w:rPr>
      </w:pPr>
      <w:r>
        <w:rPr>
          <w:rFonts w:ascii="宋体" w:eastAsia="宋体" w:hAnsi="宋体" w:cs="宋体" w:hint="eastAsia"/>
          <w:color w:val="333333"/>
          <w:kern w:val="0"/>
          <w:sz w:val="24"/>
          <w:szCs w:val="24"/>
        </w:rPr>
        <w:t>功能和质量要求 ：</w:t>
      </w:r>
    </w:p>
    <w:p w14:paraId="4E475169" w14:textId="28CE88E2" w:rsidR="00A16575" w:rsidRDefault="007109D7" w:rsidP="00D078BA">
      <w:pPr>
        <w:pStyle w:val="a9"/>
        <w:widowControl/>
        <w:shd w:val="clear" w:color="auto" w:fill="FFFFFF"/>
        <w:ind w:firstLineChars="200" w:firstLine="420"/>
        <w:rPr>
          <w:rFonts w:ascii="宋体" w:hAnsi="宋体" w:cs="宋体"/>
          <w:bCs/>
          <w:sz w:val="21"/>
          <w:szCs w:val="21"/>
        </w:rPr>
      </w:pPr>
      <w:r>
        <w:rPr>
          <w:rStyle w:val="ab"/>
          <w:rFonts w:ascii="宋体" w:hAnsi="宋体" w:cs="宋体" w:hint="eastAsia"/>
          <w:b w:val="0"/>
          <w:bCs/>
          <w:sz w:val="21"/>
          <w:szCs w:val="21"/>
          <w:shd w:val="clear" w:color="auto" w:fill="FFFFFF"/>
        </w:rPr>
        <w:t>1、额定电压：1</w:t>
      </w:r>
      <w:r w:rsidR="00363268">
        <w:rPr>
          <w:rStyle w:val="ab"/>
          <w:rFonts w:ascii="宋体" w:hAnsi="宋体" w:cs="宋体"/>
          <w:b w:val="0"/>
          <w:bCs/>
          <w:sz w:val="21"/>
          <w:szCs w:val="21"/>
          <w:shd w:val="clear" w:color="auto" w:fill="FFFFFF"/>
        </w:rPr>
        <w:t>kV</w:t>
      </w:r>
      <w:r w:rsidR="0065528D">
        <w:rPr>
          <w:rStyle w:val="ab"/>
          <w:rFonts w:ascii="宋体" w:hAnsi="宋体" w:cs="宋体" w:hint="eastAsia"/>
          <w:b w:val="0"/>
          <w:bCs/>
          <w:sz w:val="21"/>
          <w:szCs w:val="21"/>
          <w:shd w:val="clear" w:color="auto" w:fill="FFFFFF"/>
        </w:rPr>
        <w:t>～</w:t>
      </w:r>
      <w:r>
        <w:rPr>
          <w:rStyle w:val="ab"/>
          <w:rFonts w:ascii="宋体" w:hAnsi="宋体" w:cs="宋体" w:hint="eastAsia"/>
          <w:b w:val="0"/>
          <w:bCs/>
          <w:sz w:val="21"/>
          <w:szCs w:val="21"/>
          <w:shd w:val="clear" w:color="auto" w:fill="FFFFFF"/>
        </w:rPr>
        <w:t>100</w:t>
      </w:r>
      <w:r w:rsidR="00363268">
        <w:rPr>
          <w:rStyle w:val="ab"/>
          <w:rFonts w:ascii="宋体" w:hAnsi="宋体" w:cs="宋体"/>
          <w:b w:val="0"/>
          <w:bCs/>
          <w:sz w:val="21"/>
          <w:szCs w:val="21"/>
          <w:shd w:val="clear" w:color="auto" w:fill="FFFFFF"/>
        </w:rPr>
        <w:t>kV</w:t>
      </w:r>
      <w:r w:rsidR="003B1B66">
        <w:rPr>
          <w:rStyle w:val="ab"/>
          <w:rFonts w:ascii="宋体" w:hAnsi="宋体" w:cs="宋体"/>
          <w:b w:val="0"/>
          <w:bCs/>
          <w:sz w:val="21"/>
          <w:szCs w:val="21"/>
          <w:shd w:val="clear" w:color="auto" w:fill="FFFFFF"/>
        </w:rPr>
        <w:t xml:space="preserve"> </w:t>
      </w:r>
      <w:r>
        <w:rPr>
          <w:rStyle w:val="ab"/>
          <w:rFonts w:ascii="宋体" w:hAnsi="宋体" w:cs="宋体" w:hint="eastAsia"/>
          <w:b w:val="0"/>
          <w:bCs/>
          <w:sz w:val="21"/>
          <w:szCs w:val="21"/>
          <w:shd w:val="clear" w:color="auto" w:fill="FFFFFF"/>
        </w:rPr>
        <w:t>DC</w:t>
      </w:r>
      <w:r>
        <w:rPr>
          <w:rFonts w:ascii="宋体" w:hAnsi="宋体" w:cs="宋体" w:hint="eastAsia"/>
          <w:bCs/>
          <w:sz w:val="21"/>
          <w:szCs w:val="21"/>
        </w:rPr>
        <w:t>；</w:t>
      </w:r>
    </w:p>
    <w:p w14:paraId="210B0BFA" w14:textId="07653F72" w:rsidR="00A16575" w:rsidRDefault="007109D7" w:rsidP="00D078BA">
      <w:pPr>
        <w:pStyle w:val="a9"/>
        <w:widowControl/>
        <w:shd w:val="clear" w:color="auto" w:fill="FFFFFF"/>
        <w:ind w:firstLineChars="200" w:firstLine="420"/>
        <w:rPr>
          <w:rFonts w:ascii="宋体" w:hAnsi="宋体" w:cs="宋体"/>
          <w:bCs/>
          <w:sz w:val="21"/>
          <w:szCs w:val="21"/>
        </w:rPr>
      </w:pPr>
      <w:r>
        <w:rPr>
          <w:rFonts w:ascii="宋体" w:hAnsi="宋体" w:cs="宋体" w:hint="eastAsia"/>
          <w:bCs/>
          <w:sz w:val="21"/>
          <w:szCs w:val="21"/>
        </w:rPr>
        <w:t>2、</w:t>
      </w:r>
      <w:r>
        <w:rPr>
          <w:rFonts w:ascii="宋体" w:hAnsi="宋体" w:cs="宋体" w:hint="eastAsia"/>
          <w:bCs/>
          <w:sz w:val="21"/>
          <w:szCs w:val="21"/>
          <w:shd w:val="clear" w:color="auto" w:fill="FFFFFF"/>
        </w:rPr>
        <w:t>标称电容量：</w:t>
      </w:r>
      <w:r w:rsidR="0065528D">
        <w:rPr>
          <w:rFonts w:ascii="宋体" w:hAnsi="宋体" w:cs="宋体" w:hint="eastAsia"/>
          <w:bCs/>
          <w:sz w:val="21"/>
          <w:szCs w:val="21"/>
          <w:shd w:val="clear" w:color="auto" w:fill="FFFFFF"/>
        </w:rPr>
        <w:t>1</w:t>
      </w:r>
      <w:r w:rsidR="00237D80">
        <w:rPr>
          <w:rFonts w:ascii="宋体" w:hAnsi="宋体" w:cs="宋体" w:hint="eastAsia"/>
          <w:bCs/>
          <w:sz w:val="21"/>
          <w:szCs w:val="21"/>
          <w:shd w:val="clear" w:color="auto" w:fill="FFFFFF"/>
        </w:rPr>
        <w:t>μ</w:t>
      </w:r>
      <w:r w:rsidR="0065528D">
        <w:rPr>
          <w:rFonts w:ascii="宋体" w:hAnsi="宋体" w:cs="宋体" w:hint="eastAsia"/>
          <w:bCs/>
          <w:sz w:val="21"/>
          <w:szCs w:val="21"/>
          <w:shd w:val="clear" w:color="auto" w:fill="FFFFFF"/>
        </w:rPr>
        <w:t>F～</w:t>
      </w:r>
      <w:r>
        <w:rPr>
          <w:rFonts w:ascii="宋体" w:hAnsi="宋体" w:cs="宋体" w:hint="eastAsia"/>
          <w:bCs/>
          <w:sz w:val="21"/>
          <w:szCs w:val="21"/>
          <w:shd w:val="clear" w:color="auto" w:fill="FFFFFF"/>
        </w:rPr>
        <w:t>600</w:t>
      </w:r>
      <w:r w:rsidR="00237D80">
        <w:rPr>
          <w:rFonts w:ascii="宋体" w:hAnsi="宋体" w:cs="宋体" w:hint="eastAsia"/>
          <w:bCs/>
          <w:sz w:val="21"/>
          <w:szCs w:val="21"/>
          <w:shd w:val="clear" w:color="auto" w:fill="FFFFFF"/>
        </w:rPr>
        <w:t>μ</w:t>
      </w:r>
      <w:r>
        <w:rPr>
          <w:rFonts w:ascii="宋体" w:hAnsi="宋体" w:cs="宋体" w:hint="eastAsia"/>
          <w:bCs/>
          <w:sz w:val="21"/>
          <w:szCs w:val="21"/>
          <w:shd w:val="clear" w:color="auto" w:fill="FFFFFF"/>
        </w:rPr>
        <w:t>F</w:t>
      </w:r>
      <w:r>
        <w:rPr>
          <w:rFonts w:ascii="宋体" w:hAnsi="宋体" w:cs="宋体" w:hint="eastAsia"/>
          <w:bCs/>
          <w:sz w:val="21"/>
          <w:szCs w:val="21"/>
        </w:rPr>
        <w:t>；</w:t>
      </w:r>
      <w:r>
        <w:rPr>
          <w:rFonts w:ascii="宋体" w:hAnsi="宋体" w:cs="宋体" w:hint="eastAsia"/>
          <w:bCs/>
          <w:sz w:val="21"/>
          <w:szCs w:val="21"/>
          <w:shd w:val="clear" w:color="auto" w:fill="FFFFFF"/>
        </w:rPr>
        <w:t>容量偏差：</w:t>
      </w:r>
      <w:r>
        <w:rPr>
          <w:rStyle w:val="ab"/>
          <w:rFonts w:ascii="宋体" w:hAnsi="宋体" w:cs="宋体" w:hint="eastAsia"/>
          <w:b w:val="0"/>
          <w:bCs/>
          <w:sz w:val="21"/>
          <w:szCs w:val="21"/>
          <w:shd w:val="clear" w:color="auto" w:fill="FFFFFF"/>
        </w:rPr>
        <w:t>±5%</w:t>
      </w:r>
      <w:r>
        <w:rPr>
          <w:rFonts w:ascii="宋体" w:hAnsi="宋体" w:cs="宋体" w:hint="eastAsia"/>
          <w:bCs/>
          <w:sz w:val="21"/>
          <w:szCs w:val="21"/>
          <w:shd w:val="clear" w:color="auto" w:fill="FFFFFF"/>
        </w:rPr>
        <w:t>,</w:t>
      </w:r>
      <w:r>
        <w:rPr>
          <w:rStyle w:val="ab"/>
          <w:rFonts w:ascii="宋体" w:hAnsi="宋体" w:cs="宋体" w:hint="eastAsia"/>
          <w:b w:val="0"/>
          <w:bCs/>
          <w:sz w:val="21"/>
          <w:szCs w:val="21"/>
          <w:shd w:val="clear" w:color="auto" w:fill="FFFFFF"/>
        </w:rPr>
        <w:t>±10%</w:t>
      </w:r>
    </w:p>
    <w:p w14:paraId="3FD73FB3" w14:textId="24A9757A" w:rsidR="00A16575" w:rsidRDefault="007109D7" w:rsidP="00D078BA">
      <w:pPr>
        <w:pStyle w:val="a0"/>
        <w:ind w:firstLineChars="200" w:firstLine="420"/>
      </w:pPr>
      <w:r>
        <w:rPr>
          <w:rStyle w:val="ab"/>
          <w:rFonts w:ascii="宋体" w:hAnsi="宋体" w:cs="宋体" w:hint="eastAsia"/>
          <w:b w:val="0"/>
          <w:bCs/>
          <w:szCs w:val="21"/>
          <w:shd w:val="clear" w:color="auto" w:fill="FFFFFF"/>
        </w:rPr>
        <w:t>3、损耗角</w:t>
      </w:r>
      <w:r>
        <w:rPr>
          <w:rFonts w:ascii="宋体" w:hAnsi="宋体" w:cs="宋体" w:hint="eastAsia"/>
          <w:szCs w:val="21"/>
        </w:rPr>
        <w:t>不大于</w:t>
      </w:r>
      <w:r>
        <w:rPr>
          <w:rStyle w:val="ab"/>
          <w:rFonts w:ascii="宋体" w:hAnsi="宋体" w:cs="宋体" w:hint="eastAsia"/>
          <w:b w:val="0"/>
          <w:bCs/>
          <w:szCs w:val="21"/>
          <w:shd w:val="clear" w:color="auto" w:fill="FFFFFF"/>
        </w:rPr>
        <w:t>：0.006（100</w:t>
      </w:r>
      <w:r w:rsidR="00363268">
        <w:rPr>
          <w:rStyle w:val="ab"/>
          <w:rFonts w:ascii="宋体" w:hAnsi="宋体" w:cs="宋体" w:hint="eastAsia"/>
          <w:b w:val="0"/>
          <w:bCs/>
          <w:szCs w:val="21"/>
          <w:shd w:val="clear" w:color="auto" w:fill="FFFFFF"/>
        </w:rPr>
        <w:t>Hz</w:t>
      </w:r>
      <w:r>
        <w:rPr>
          <w:rStyle w:val="ab"/>
          <w:rFonts w:ascii="宋体" w:hAnsi="宋体" w:cs="宋体" w:hint="eastAsia"/>
          <w:b w:val="0"/>
          <w:bCs/>
          <w:szCs w:val="21"/>
          <w:shd w:val="clear" w:color="auto" w:fill="FFFFFF"/>
        </w:rPr>
        <w:t>）</w:t>
      </w:r>
      <w:r>
        <w:rPr>
          <w:rFonts w:ascii="宋体" w:hAnsi="宋体" w:cs="宋体" w:hint="eastAsia"/>
          <w:bCs/>
          <w:szCs w:val="21"/>
        </w:rPr>
        <w:t>；</w:t>
      </w:r>
      <w:r>
        <w:rPr>
          <w:rStyle w:val="ab"/>
          <w:rFonts w:ascii="宋体" w:hAnsi="宋体" w:cs="宋体" w:hint="eastAsia"/>
          <w:b w:val="0"/>
          <w:bCs/>
          <w:szCs w:val="21"/>
          <w:shd w:val="clear" w:color="auto" w:fill="FFFFFF"/>
        </w:rPr>
        <w:t>绝缘电阻</w:t>
      </w:r>
      <w:r>
        <w:rPr>
          <w:rFonts w:ascii="宋体" w:hAnsi="宋体" w:cs="宋体" w:hint="eastAsia"/>
          <w:szCs w:val="21"/>
        </w:rPr>
        <w:t>不小于</w:t>
      </w:r>
      <w:r>
        <w:rPr>
          <w:rStyle w:val="ab"/>
          <w:rFonts w:ascii="宋体" w:hAnsi="宋体" w:cs="宋体" w:hint="eastAsia"/>
          <w:b w:val="0"/>
          <w:bCs/>
          <w:szCs w:val="21"/>
          <w:shd w:val="clear" w:color="auto" w:fill="FFFFFF"/>
        </w:rPr>
        <w:t>：1000s</w:t>
      </w:r>
    </w:p>
    <w:p w14:paraId="028AAE57" w14:textId="77777777" w:rsidR="00C34177" w:rsidRDefault="00C34177" w:rsidP="0065528D">
      <w:pPr>
        <w:widowControl/>
        <w:shd w:val="clear" w:color="auto" w:fill="FFFFFF"/>
        <w:spacing w:line="480" w:lineRule="auto"/>
        <w:ind w:firstLine="420"/>
        <w:rPr>
          <w:rFonts w:ascii="宋体" w:eastAsia="宋体" w:hAnsi="宋体" w:cs="宋体"/>
          <w:color w:val="333333"/>
          <w:kern w:val="0"/>
          <w:sz w:val="24"/>
          <w:szCs w:val="24"/>
        </w:rPr>
      </w:pPr>
    </w:p>
    <w:p w14:paraId="3FB3939D" w14:textId="3B4FE180" w:rsidR="00A16575" w:rsidRPr="0065528D" w:rsidRDefault="0036308C" w:rsidP="0065528D">
      <w:pPr>
        <w:widowControl/>
        <w:shd w:val="clear" w:color="auto" w:fill="FFFFFF"/>
        <w:spacing w:line="480" w:lineRule="auto"/>
        <w:ind w:firstLine="420"/>
        <w:rPr>
          <w:rFonts w:ascii="宋体" w:eastAsia="宋体" w:hAnsi="宋体" w:cs="宋体"/>
          <w:color w:val="333333"/>
          <w:kern w:val="0"/>
          <w:sz w:val="24"/>
          <w:szCs w:val="24"/>
        </w:rPr>
      </w:pPr>
      <w:r w:rsidRPr="0065528D">
        <w:rPr>
          <w:rFonts w:ascii="宋体" w:eastAsia="宋体" w:hAnsi="宋体" w:cs="宋体" w:hint="eastAsia"/>
          <w:color w:val="333333"/>
          <w:kern w:val="0"/>
          <w:sz w:val="24"/>
          <w:szCs w:val="24"/>
        </w:rPr>
        <w:t>品目信息四</w:t>
      </w:r>
    </w:p>
    <w:p w14:paraId="6732C2DA" w14:textId="77777777" w:rsidR="00A16575" w:rsidRDefault="007109D7">
      <w:pPr>
        <w:widowControl/>
        <w:shd w:val="clear" w:color="auto" w:fill="FFFFFF"/>
        <w:spacing w:line="480" w:lineRule="auto"/>
        <w:ind w:firstLine="420"/>
        <w:rPr>
          <w:color w:val="FF0000"/>
          <w:sz w:val="24"/>
        </w:rPr>
      </w:pPr>
      <w:r>
        <w:rPr>
          <w:rFonts w:hint="eastAsia"/>
          <w:color w:val="FF0000"/>
          <w:sz w:val="24"/>
        </w:rPr>
        <w:t>标的名称：高压电容分压器</w:t>
      </w:r>
      <w:r>
        <w:rPr>
          <w:rFonts w:hint="eastAsia"/>
          <w:color w:val="FF0000"/>
          <w:sz w:val="24"/>
        </w:rPr>
        <w:t xml:space="preserve">     </w:t>
      </w:r>
      <w:r>
        <w:rPr>
          <w:color w:val="FF0000"/>
          <w:sz w:val="24"/>
        </w:rPr>
        <w:t xml:space="preserve">     </w:t>
      </w:r>
      <w:r>
        <w:rPr>
          <w:rFonts w:hint="eastAsia"/>
          <w:color w:val="FF0000"/>
          <w:sz w:val="24"/>
        </w:rPr>
        <w:t>计量单位</w:t>
      </w:r>
      <w:r>
        <w:rPr>
          <w:color w:val="FF0000"/>
          <w:sz w:val="24"/>
        </w:rPr>
        <w:t>：</w:t>
      </w:r>
      <w:r>
        <w:rPr>
          <w:rFonts w:hint="eastAsia"/>
          <w:color w:val="FF0000"/>
          <w:sz w:val="24"/>
        </w:rPr>
        <w:t>台</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数量：</w:t>
      </w:r>
      <w:r>
        <w:rPr>
          <w:rFonts w:hint="eastAsia"/>
          <w:color w:val="FF0000"/>
          <w:sz w:val="24"/>
        </w:rPr>
        <w:t xml:space="preserve"> 1    </w:t>
      </w:r>
    </w:p>
    <w:p w14:paraId="216A16B7" w14:textId="77777777" w:rsidR="00A16575" w:rsidRDefault="007109D7">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 xml:space="preserve">20000   </w:t>
      </w:r>
      <w:r>
        <w:rPr>
          <w:color w:val="FF0000"/>
          <w:sz w:val="24"/>
        </w:rPr>
        <w:t xml:space="preserve">           </w:t>
      </w:r>
      <w:r>
        <w:rPr>
          <w:rFonts w:hint="eastAsia"/>
          <w:color w:val="FF0000"/>
          <w:sz w:val="24"/>
        </w:rPr>
        <w:t xml:space="preserve">    </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r>
        <w:rPr>
          <w:rFonts w:hint="eastAsia"/>
          <w:color w:val="FF0000"/>
          <w:sz w:val="24"/>
        </w:rPr>
        <w:t>20000</w:t>
      </w:r>
    </w:p>
    <w:p w14:paraId="7DF62512" w14:textId="77777777" w:rsidR="00A16575" w:rsidRDefault="007109D7">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66F92563"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t>□是   ☑否</w:t>
      </w:r>
    </w:p>
    <w:p w14:paraId="7F1C3EEC"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w:t>
      </w:r>
      <w:r>
        <w:rPr>
          <w:rFonts w:ascii="宋体" w:eastAsia="宋体" w:hAnsi="宋体" w:cs="宋体"/>
          <w:color w:val="333333"/>
          <w:kern w:val="0"/>
          <w:sz w:val="24"/>
          <w:szCs w:val="24"/>
        </w:rPr>
        <w:t>核心产品：</w:t>
      </w:r>
      <w:r>
        <w:rPr>
          <w:rFonts w:ascii="宋体" w:eastAsia="宋体" w:hAnsi="宋体" w:cs="宋体" w:hint="eastAsia"/>
          <w:color w:val="333333"/>
          <w:kern w:val="0"/>
          <w:sz w:val="24"/>
          <w:szCs w:val="24"/>
        </w:rPr>
        <w:t>□是   ☑否</w:t>
      </w:r>
    </w:p>
    <w:p w14:paraId="79A6DC84" w14:textId="77777777" w:rsidR="00A16575" w:rsidRDefault="007109D7">
      <w:pPr>
        <w:pStyle w:val="a0"/>
      </w:pPr>
      <w:r>
        <w:rPr>
          <w:rFonts w:ascii="宋体" w:eastAsia="宋体" w:hAnsi="宋体" w:cs="宋体" w:hint="eastAsia"/>
          <w:color w:val="333333"/>
          <w:kern w:val="0"/>
          <w:sz w:val="24"/>
          <w:szCs w:val="24"/>
        </w:rPr>
        <w:t>功能和质量要求 ：</w:t>
      </w:r>
    </w:p>
    <w:p w14:paraId="1166ACAA" w14:textId="622CE88A" w:rsidR="00A16575" w:rsidRDefault="007109D7" w:rsidP="00D078BA">
      <w:pPr>
        <w:ind w:firstLineChars="200" w:firstLine="420"/>
      </w:pPr>
      <w:r>
        <w:rPr>
          <w:rFonts w:hint="eastAsia"/>
        </w:rPr>
        <w:t>1</w:t>
      </w:r>
      <w:r>
        <w:rPr>
          <w:rFonts w:hint="eastAsia"/>
        </w:rPr>
        <w:t>、电压等级：</w:t>
      </w:r>
      <w:r w:rsidR="00363268">
        <w:rPr>
          <w:rFonts w:hint="eastAsia"/>
        </w:rPr>
        <w:t>AC</w:t>
      </w:r>
      <w:r>
        <w:rPr>
          <w:rFonts w:hint="eastAsia"/>
        </w:rPr>
        <w:t>/DC</w:t>
      </w:r>
      <w:r w:rsidR="003B1B66">
        <w:t xml:space="preserve"> </w:t>
      </w:r>
      <w:r>
        <w:rPr>
          <w:rFonts w:hint="eastAsia"/>
        </w:rPr>
        <w:t>50</w:t>
      </w:r>
      <w:r w:rsidR="00363268">
        <w:rPr>
          <w:rFonts w:hint="eastAsia"/>
        </w:rPr>
        <w:t>kV</w:t>
      </w:r>
      <w:r>
        <w:rPr>
          <w:rFonts w:hint="eastAsia"/>
        </w:rPr>
        <w:t>；分压比</w:t>
      </w:r>
      <w:r>
        <w:rPr>
          <w:rFonts w:hint="eastAsia"/>
        </w:rPr>
        <w:t>:1000</w:t>
      </w:r>
      <w:r>
        <w:rPr>
          <w:rFonts w:hint="eastAsia"/>
        </w:rPr>
        <w:t>：</w:t>
      </w:r>
      <w:r>
        <w:rPr>
          <w:rFonts w:hint="eastAsia"/>
        </w:rPr>
        <w:t>1</w:t>
      </w:r>
      <w:r>
        <w:rPr>
          <w:rFonts w:hint="eastAsia"/>
        </w:rPr>
        <w:t>；阻抗</w:t>
      </w:r>
      <w:r>
        <w:rPr>
          <w:rFonts w:hint="eastAsia"/>
        </w:rPr>
        <w:t>:</w:t>
      </w:r>
      <w:r>
        <w:rPr>
          <w:rFonts w:ascii="微软雅黑" w:eastAsia="微软雅黑" w:hAnsi="微软雅黑" w:hint="eastAsia"/>
          <w:sz w:val="16"/>
          <w:szCs w:val="16"/>
        </w:rPr>
        <w:t xml:space="preserve"> ≥</w:t>
      </w:r>
      <w:r>
        <w:rPr>
          <w:rFonts w:hint="eastAsia"/>
        </w:rPr>
        <w:t>400M</w:t>
      </w:r>
      <w:r>
        <w:rPr>
          <w:rFonts w:hint="eastAsia"/>
        </w:rPr>
        <w:t>Ω</w:t>
      </w:r>
    </w:p>
    <w:p w14:paraId="2AFAC136" w14:textId="77777777" w:rsidR="00A16575" w:rsidRDefault="007109D7" w:rsidP="00D078BA">
      <w:pPr>
        <w:ind w:firstLineChars="200" w:firstLine="420"/>
      </w:pPr>
      <w:r>
        <w:rPr>
          <w:rFonts w:hint="eastAsia"/>
        </w:rPr>
        <w:t>2</w:t>
      </w:r>
      <w:r>
        <w:rPr>
          <w:rFonts w:hint="eastAsia"/>
        </w:rPr>
        <w:t>、准确度</w:t>
      </w:r>
      <w:r>
        <w:rPr>
          <w:rFonts w:hint="eastAsia"/>
        </w:rPr>
        <w:t>:</w:t>
      </w:r>
      <w:r>
        <w:rPr>
          <w:rFonts w:hint="eastAsia"/>
        </w:rPr>
        <w:t>直流值</w:t>
      </w:r>
      <w:r>
        <w:rPr>
          <w:rFonts w:hint="eastAsia"/>
        </w:rPr>
        <w:t>1</w:t>
      </w:r>
      <w:r w:rsidR="00D078BA">
        <w:rPr>
          <w:rFonts w:hint="eastAsia"/>
        </w:rPr>
        <w:t>.</w:t>
      </w:r>
      <w:r>
        <w:rPr>
          <w:rFonts w:hint="eastAsia"/>
        </w:rPr>
        <w:t>0</w:t>
      </w:r>
      <w:r>
        <w:rPr>
          <w:rFonts w:hint="eastAsia"/>
        </w:rPr>
        <w:t>级</w:t>
      </w:r>
      <w:r>
        <w:rPr>
          <w:rFonts w:hint="eastAsia"/>
        </w:rPr>
        <w:t>;</w:t>
      </w:r>
      <w:r>
        <w:rPr>
          <w:rFonts w:hint="eastAsia"/>
        </w:rPr>
        <w:t>交流值</w:t>
      </w:r>
      <w:r>
        <w:rPr>
          <w:rFonts w:hint="eastAsia"/>
        </w:rPr>
        <w:t>:1</w:t>
      </w:r>
      <w:r w:rsidR="00D078BA">
        <w:rPr>
          <w:rFonts w:hint="eastAsia"/>
        </w:rPr>
        <w:t>.</w:t>
      </w:r>
      <w:r>
        <w:rPr>
          <w:rFonts w:hint="eastAsia"/>
        </w:rPr>
        <w:t>5</w:t>
      </w:r>
      <w:r>
        <w:rPr>
          <w:rFonts w:hint="eastAsia"/>
        </w:rPr>
        <w:t>级；</w:t>
      </w:r>
    </w:p>
    <w:p w14:paraId="70D30B15" w14:textId="77777777" w:rsidR="00A16575" w:rsidRDefault="007109D7" w:rsidP="00D078BA">
      <w:pPr>
        <w:ind w:firstLineChars="200" w:firstLine="420"/>
      </w:pPr>
      <w:r>
        <w:rPr>
          <w:rFonts w:hint="eastAsia"/>
        </w:rPr>
        <w:t>3</w:t>
      </w:r>
      <w:r>
        <w:rPr>
          <w:rFonts w:hint="eastAsia"/>
        </w:rPr>
        <w:t>、工作环境：温度</w:t>
      </w:r>
      <w:r>
        <w:rPr>
          <w:rFonts w:hint="eastAsia"/>
        </w:rPr>
        <w:t>0</w:t>
      </w:r>
      <w:r w:rsidR="00D078BA">
        <w:rPr>
          <w:rFonts w:hint="eastAsia"/>
        </w:rPr>
        <w:t>～</w:t>
      </w:r>
      <w:r>
        <w:rPr>
          <w:rFonts w:hint="eastAsia"/>
        </w:rPr>
        <w:t>40</w:t>
      </w:r>
      <w:r>
        <w:rPr>
          <w:rFonts w:hint="eastAsia"/>
        </w:rPr>
        <w:t>℃；湿度≤</w:t>
      </w:r>
      <w:r>
        <w:rPr>
          <w:rFonts w:hint="eastAsia"/>
        </w:rPr>
        <w:t>85%RH</w:t>
      </w:r>
    </w:p>
    <w:p w14:paraId="78F2BCBF" w14:textId="77777777" w:rsidR="00C34177" w:rsidRDefault="00C34177" w:rsidP="00D078BA">
      <w:pPr>
        <w:widowControl/>
        <w:shd w:val="clear" w:color="auto" w:fill="FFFFFF"/>
        <w:spacing w:line="480" w:lineRule="auto"/>
        <w:ind w:firstLine="420"/>
        <w:rPr>
          <w:rFonts w:ascii="宋体" w:eastAsia="宋体" w:hAnsi="宋体" w:cs="宋体"/>
          <w:color w:val="333333"/>
          <w:kern w:val="0"/>
          <w:sz w:val="24"/>
          <w:szCs w:val="24"/>
        </w:rPr>
      </w:pPr>
    </w:p>
    <w:p w14:paraId="6B5D15FE" w14:textId="1D4EF3FC" w:rsidR="00A16575" w:rsidRPr="00D078BA" w:rsidRDefault="0036308C" w:rsidP="00D078BA">
      <w:pPr>
        <w:widowControl/>
        <w:shd w:val="clear" w:color="auto" w:fill="FFFFFF"/>
        <w:spacing w:line="480" w:lineRule="auto"/>
        <w:ind w:firstLine="420"/>
        <w:rPr>
          <w:rFonts w:ascii="宋体" w:eastAsia="宋体" w:hAnsi="宋体" w:cs="宋体"/>
          <w:color w:val="333333"/>
          <w:kern w:val="0"/>
          <w:sz w:val="24"/>
          <w:szCs w:val="24"/>
        </w:rPr>
      </w:pPr>
      <w:r w:rsidRPr="00D078BA">
        <w:rPr>
          <w:rFonts w:ascii="宋体" w:eastAsia="宋体" w:hAnsi="宋体" w:cs="宋体" w:hint="eastAsia"/>
          <w:color w:val="333333"/>
          <w:kern w:val="0"/>
          <w:sz w:val="24"/>
          <w:szCs w:val="24"/>
        </w:rPr>
        <w:lastRenderedPageBreak/>
        <w:t>品目信息五</w:t>
      </w:r>
    </w:p>
    <w:p w14:paraId="6D21AABB" w14:textId="77777777" w:rsidR="00A16575" w:rsidRDefault="007109D7">
      <w:pPr>
        <w:widowControl/>
        <w:shd w:val="clear" w:color="auto" w:fill="FFFFFF"/>
        <w:spacing w:line="480" w:lineRule="auto"/>
        <w:ind w:firstLine="420"/>
        <w:rPr>
          <w:color w:val="FF0000"/>
          <w:sz w:val="24"/>
        </w:rPr>
      </w:pPr>
      <w:r>
        <w:rPr>
          <w:rFonts w:hint="eastAsia"/>
          <w:color w:val="FF0000"/>
          <w:sz w:val="24"/>
        </w:rPr>
        <w:t>标的名称：高压保护电阻</w:t>
      </w:r>
      <w:r>
        <w:rPr>
          <w:rFonts w:hint="eastAsia"/>
          <w:color w:val="FF0000"/>
          <w:sz w:val="24"/>
        </w:rPr>
        <w:t xml:space="preserve">     </w:t>
      </w:r>
      <w:r>
        <w:rPr>
          <w:color w:val="FF0000"/>
          <w:sz w:val="24"/>
        </w:rPr>
        <w:t xml:space="preserve">     </w:t>
      </w:r>
      <w:r>
        <w:rPr>
          <w:rFonts w:hint="eastAsia"/>
          <w:color w:val="FF0000"/>
          <w:sz w:val="24"/>
        </w:rPr>
        <w:t>计量单位</w:t>
      </w:r>
      <w:r>
        <w:rPr>
          <w:color w:val="FF0000"/>
          <w:sz w:val="24"/>
        </w:rPr>
        <w:t>：</w:t>
      </w:r>
      <w:r>
        <w:rPr>
          <w:rFonts w:hint="eastAsia"/>
          <w:color w:val="FF0000"/>
          <w:sz w:val="24"/>
        </w:rPr>
        <w:t>台</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数量：</w:t>
      </w:r>
      <w:r>
        <w:rPr>
          <w:rFonts w:hint="eastAsia"/>
          <w:color w:val="FF0000"/>
          <w:sz w:val="24"/>
        </w:rPr>
        <w:t xml:space="preserve">1     </w:t>
      </w:r>
    </w:p>
    <w:p w14:paraId="3F9FB2B5" w14:textId="77777777" w:rsidR="00A16575" w:rsidRDefault="007109D7">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 xml:space="preserve">5000   </w:t>
      </w:r>
      <w:r>
        <w:rPr>
          <w:color w:val="FF0000"/>
          <w:sz w:val="24"/>
        </w:rPr>
        <w:t xml:space="preserve">           </w:t>
      </w:r>
      <w:r>
        <w:rPr>
          <w:rFonts w:hint="eastAsia"/>
          <w:color w:val="FF0000"/>
          <w:sz w:val="24"/>
        </w:rPr>
        <w:t xml:space="preserve">   </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r>
        <w:rPr>
          <w:rFonts w:hint="eastAsia"/>
          <w:color w:val="FF0000"/>
          <w:sz w:val="24"/>
        </w:rPr>
        <w:t>5000</w:t>
      </w:r>
    </w:p>
    <w:p w14:paraId="6C979D72" w14:textId="77777777" w:rsidR="00A16575" w:rsidRDefault="007109D7">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0F801A80"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t>□是   ☑否</w:t>
      </w:r>
    </w:p>
    <w:p w14:paraId="40854C2F"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w:t>
      </w:r>
      <w:r>
        <w:rPr>
          <w:rFonts w:ascii="宋体" w:eastAsia="宋体" w:hAnsi="宋体" w:cs="宋体"/>
          <w:color w:val="333333"/>
          <w:kern w:val="0"/>
          <w:sz w:val="24"/>
          <w:szCs w:val="24"/>
        </w:rPr>
        <w:t>核心产品：</w:t>
      </w:r>
      <w:r>
        <w:rPr>
          <w:rFonts w:ascii="宋体" w:eastAsia="宋体" w:hAnsi="宋体" w:cs="宋体" w:hint="eastAsia"/>
          <w:color w:val="333333"/>
          <w:kern w:val="0"/>
          <w:sz w:val="24"/>
          <w:szCs w:val="24"/>
        </w:rPr>
        <w:t>□是   ☑否</w:t>
      </w:r>
    </w:p>
    <w:p w14:paraId="54C87CF1" w14:textId="77777777" w:rsidR="00A16575" w:rsidRDefault="007109D7">
      <w:r>
        <w:rPr>
          <w:rFonts w:ascii="宋体" w:eastAsia="宋体" w:hAnsi="宋体" w:cs="宋体" w:hint="eastAsia"/>
          <w:color w:val="333333"/>
          <w:kern w:val="0"/>
          <w:sz w:val="24"/>
          <w:szCs w:val="24"/>
        </w:rPr>
        <w:t>功能和质量要求 ：</w:t>
      </w:r>
    </w:p>
    <w:p w14:paraId="2A6E0989" w14:textId="77777777" w:rsidR="00A16575" w:rsidRDefault="007109D7" w:rsidP="00D078BA">
      <w:pPr>
        <w:ind w:firstLineChars="200" w:firstLine="420"/>
        <w:rPr>
          <w:rFonts w:ascii="宋体" w:hAnsi="宋体" w:cs="宋体"/>
          <w:szCs w:val="21"/>
        </w:rPr>
      </w:pPr>
      <w:r>
        <w:rPr>
          <w:rFonts w:ascii="宋体" w:hAnsi="宋体" w:cs="宋体" w:hint="eastAsia"/>
          <w:szCs w:val="21"/>
        </w:rPr>
        <w:t>1、阻值精度：10%</w:t>
      </w:r>
      <w:r w:rsidR="00686C8A">
        <w:rPr>
          <w:rFonts w:ascii="宋体" w:hAnsi="宋体" w:cs="宋体" w:hint="eastAsia"/>
          <w:szCs w:val="21"/>
        </w:rPr>
        <w:t>～</w:t>
      </w:r>
      <w:r>
        <w:rPr>
          <w:rFonts w:ascii="宋体" w:hAnsi="宋体" w:cs="宋体" w:hint="eastAsia"/>
          <w:szCs w:val="21"/>
        </w:rPr>
        <w:t>20%；电阻温度系数不大于：±</w:t>
      </w:r>
      <w:r w:rsidR="00686C8A">
        <w:rPr>
          <w:rFonts w:ascii="宋体" w:hAnsi="宋体" w:cs="宋体" w:hint="eastAsia"/>
          <w:szCs w:val="21"/>
        </w:rPr>
        <w:t>200 (X10</w:t>
      </w:r>
      <w:r w:rsidR="00686C8A">
        <w:rPr>
          <w:rFonts w:ascii="宋体" w:hAnsi="宋体" w:cs="宋体"/>
          <w:szCs w:val="21"/>
          <w:vertAlign w:val="superscript"/>
        </w:rPr>
        <w:t>-6</w:t>
      </w:r>
      <w:r>
        <w:rPr>
          <w:rFonts w:ascii="宋体" w:hAnsi="宋体" w:cs="宋体" w:hint="eastAsia"/>
          <w:szCs w:val="21"/>
        </w:rPr>
        <w:t>/°C)；可焊性：燃料能自由流动并与引线润湿</w:t>
      </w:r>
    </w:p>
    <w:p w14:paraId="5A709A65" w14:textId="77777777" w:rsidR="00A16575" w:rsidRDefault="007109D7" w:rsidP="00D078BA">
      <w:pPr>
        <w:ind w:firstLineChars="200" w:firstLine="420"/>
        <w:rPr>
          <w:rFonts w:ascii="宋体" w:hAnsi="宋体" w:cs="宋体"/>
          <w:szCs w:val="21"/>
        </w:rPr>
      </w:pPr>
      <w:r>
        <w:rPr>
          <w:rFonts w:ascii="宋体" w:hAnsi="宋体" w:cs="宋体" w:hint="eastAsia"/>
          <w:szCs w:val="21"/>
        </w:rPr>
        <w:t xml:space="preserve">2、耐焊接热：△R不大于： </w:t>
      </w:r>
      <w:r w:rsidR="00686C8A">
        <w:rPr>
          <w:rFonts w:ascii="宋体" w:hAnsi="宋体" w:cs="宋体" w:hint="eastAsia"/>
          <w:szCs w:val="21"/>
        </w:rPr>
        <w:t>±</w:t>
      </w:r>
      <w:r>
        <w:rPr>
          <w:rFonts w:ascii="宋体" w:hAnsi="宋体" w:cs="宋体" w:hint="eastAsia"/>
          <w:szCs w:val="21"/>
        </w:rPr>
        <w:t>(0.5%R+0.05Ω)；稳态湿热：△R</w:t>
      </w:r>
      <w:r w:rsidR="00686C8A">
        <w:rPr>
          <w:rFonts w:ascii="宋体" w:hAnsi="宋体" w:cs="宋体" w:hint="eastAsia"/>
          <w:szCs w:val="21"/>
        </w:rPr>
        <w:t>不大于：±</w:t>
      </w:r>
      <w:r>
        <w:rPr>
          <w:rFonts w:ascii="宋体" w:hAnsi="宋体" w:cs="宋体" w:hint="eastAsia"/>
          <w:szCs w:val="21"/>
        </w:rPr>
        <w:t xml:space="preserve"> (2%R+0.1Ω)；温度快速变化：△R不大于： </w:t>
      </w:r>
      <w:r w:rsidR="00686C8A">
        <w:rPr>
          <w:rFonts w:ascii="宋体" w:hAnsi="宋体" w:cs="宋体" w:hint="eastAsia"/>
          <w:szCs w:val="21"/>
        </w:rPr>
        <w:t>±</w:t>
      </w:r>
      <w:r>
        <w:rPr>
          <w:rFonts w:ascii="宋体" w:hAnsi="宋体" w:cs="宋体" w:hint="eastAsia"/>
          <w:szCs w:val="21"/>
        </w:rPr>
        <w:t>(1%R+0.05Ω)；振动：△R不大于：± (1%R+0.05Ω)</w:t>
      </w:r>
    </w:p>
    <w:p w14:paraId="2CDFF56D" w14:textId="77777777" w:rsidR="00A16575" w:rsidRDefault="007109D7" w:rsidP="00D078BA">
      <w:pPr>
        <w:pStyle w:val="a0"/>
        <w:ind w:firstLineChars="200" w:firstLine="420"/>
      </w:pPr>
      <w:r>
        <w:rPr>
          <w:rFonts w:ascii="宋体" w:hAnsi="宋体" w:cs="宋体" w:hint="eastAsia"/>
          <w:szCs w:val="21"/>
        </w:rPr>
        <w:t>3、长期负荷：△R</w:t>
      </w:r>
      <w:r w:rsidR="00686C8A">
        <w:rPr>
          <w:rFonts w:ascii="宋体" w:hAnsi="宋体" w:cs="宋体" w:hint="eastAsia"/>
          <w:szCs w:val="21"/>
        </w:rPr>
        <w:t>不大</w:t>
      </w:r>
      <w:r>
        <w:rPr>
          <w:rFonts w:ascii="宋体" w:hAnsi="宋体" w:cs="宋体" w:hint="eastAsia"/>
          <w:szCs w:val="21"/>
        </w:rPr>
        <w:t>于</w:t>
      </w:r>
      <w:r w:rsidR="00686C8A">
        <w:rPr>
          <w:rFonts w:ascii="宋体" w:hAnsi="宋体" w:cs="宋体" w:hint="eastAsia"/>
          <w:szCs w:val="21"/>
        </w:rPr>
        <w:t>：±</w:t>
      </w:r>
      <w:r>
        <w:rPr>
          <w:rFonts w:ascii="宋体" w:hAnsi="宋体" w:cs="宋体" w:hint="eastAsia"/>
          <w:szCs w:val="21"/>
        </w:rPr>
        <w:t xml:space="preserve">(5%R+0.05Ω)；引出端强度：△R不大于： </w:t>
      </w:r>
      <w:r w:rsidR="00686C8A">
        <w:rPr>
          <w:rFonts w:ascii="宋体" w:hAnsi="宋体" w:cs="宋体" w:hint="eastAsia"/>
          <w:szCs w:val="21"/>
        </w:rPr>
        <w:t>±</w:t>
      </w:r>
      <w:r>
        <w:rPr>
          <w:rFonts w:ascii="宋体" w:hAnsi="宋体" w:cs="宋体" w:hint="eastAsia"/>
          <w:szCs w:val="21"/>
        </w:rPr>
        <w:t xml:space="preserve"> (0.5%R+0.05Ω)</w:t>
      </w:r>
    </w:p>
    <w:p w14:paraId="17F59DBE" w14:textId="77777777" w:rsidR="00C34177" w:rsidRDefault="00C34177" w:rsidP="0036308C">
      <w:pPr>
        <w:pStyle w:val="a0"/>
        <w:ind w:firstLineChars="200" w:firstLine="420"/>
      </w:pPr>
    </w:p>
    <w:p w14:paraId="26D71D2F" w14:textId="133FF70E" w:rsidR="00A16575" w:rsidRPr="00C34177" w:rsidRDefault="0036308C" w:rsidP="00C34177">
      <w:pPr>
        <w:widowControl/>
        <w:shd w:val="clear" w:color="auto" w:fill="FFFFFF"/>
        <w:spacing w:line="480" w:lineRule="auto"/>
        <w:ind w:firstLine="420"/>
        <w:rPr>
          <w:rFonts w:ascii="宋体" w:eastAsia="宋体" w:hAnsi="宋体" w:cs="宋体"/>
          <w:color w:val="333333"/>
          <w:kern w:val="0"/>
          <w:sz w:val="24"/>
          <w:szCs w:val="24"/>
        </w:rPr>
      </w:pPr>
      <w:r w:rsidRPr="00C34177">
        <w:rPr>
          <w:rFonts w:ascii="宋体" w:eastAsia="宋体" w:hAnsi="宋体" w:cs="宋体" w:hint="eastAsia"/>
          <w:color w:val="333333"/>
          <w:kern w:val="0"/>
          <w:sz w:val="24"/>
          <w:szCs w:val="24"/>
        </w:rPr>
        <w:t>品目信息六</w:t>
      </w:r>
    </w:p>
    <w:p w14:paraId="25874B99" w14:textId="77777777" w:rsidR="00A16575" w:rsidRDefault="007109D7">
      <w:pPr>
        <w:widowControl/>
        <w:shd w:val="clear" w:color="auto" w:fill="FFFFFF"/>
        <w:spacing w:line="480" w:lineRule="auto"/>
        <w:ind w:firstLine="420"/>
        <w:rPr>
          <w:color w:val="FF0000"/>
          <w:sz w:val="24"/>
        </w:rPr>
      </w:pPr>
      <w:r>
        <w:rPr>
          <w:rFonts w:hint="eastAsia"/>
          <w:color w:val="FF0000"/>
          <w:sz w:val="24"/>
        </w:rPr>
        <w:t>标的名称：高性能示波器</w:t>
      </w:r>
      <w:r>
        <w:rPr>
          <w:rFonts w:hint="eastAsia"/>
          <w:color w:val="FF0000"/>
          <w:sz w:val="24"/>
        </w:rPr>
        <w:t xml:space="preserve">     </w:t>
      </w:r>
      <w:r>
        <w:rPr>
          <w:color w:val="FF0000"/>
          <w:sz w:val="24"/>
        </w:rPr>
        <w:t xml:space="preserve">     </w:t>
      </w:r>
      <w:r>
        <w:rPr>
          <w:rFonts w:hint="eastAsia"/>
          <w:color w:val="FF0000"/>
          <w:sz w:val="24"/>
        </w:rPr>
        <w:t>计量单位</w:t>
      </w:r>
      <w:r>
        <w:rPr>
          <w:color w:val="FF0000"/>
          <w:sz w:val="24"/>
        </w:rPr>
        <w:t>：</w:t>
      </w:r>
      <w:r>
        <w:rPr>
          <w:rFonts w:hint="eastAsia"/>
          <w:color w:val="FF0000"/>
          <w:sz w:val="24"/>
        </w:rPr>
        <w:t>台</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数量：</w:t>
      </w:r>
      <w:r>
        <w:rPr>
          <w:rFonts w:hint="eastAsia"/>
          <w:color w:val="FF0000"/>
          <w:sz w:val="24"/>
        </w:rPr>
        <w:t xml:space="preserve">1     </w:t>
      </w:r>
    </w:p>
    <w:p w14:paraId="526BF6E9" w14:textId="77777777" w:rsidR="00A16575" w:rsidRDefault="007109D7">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 xml:space="preserve">40000   </w:t>
      </w:r>
      <w:r>
        <w:rPr>
          <w:color w:val="FF0000"/>
          <w:sz w:val="24"/>
        </w:rPr>
        <w:t xml:space="preserve">           </w:t>
      </w:r>
      <w:r>
        <w:rPr>
          <w:rFonts w:hint="eastAsia"/>
          <w:color w:val="FF0000"/>
          <w:sz w:val="24"/>
        </w:rPr>
        <w:t xml:space="preserve">  </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r>
        <w:rPr>
          <w:rFonts w:hint="eastAsia"/>
          <w:color w:val="FF0000"/>
          <w:sz w:val="24"/>
        </w:rPr>
        <w:t>40000</w:t>
      </w:r>
    </w:p>
    <w:p w14:paraId="12EC29AE" w14:textId="77777777" w:rsidR="00A16575" w:rsidRDefault="007109D7">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0907B44F"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t>□是   ☑否</w:t>
      </w:r>
    </w:p>
    <w:p w14:paraId="079CE1BE"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w:t>
      </w:r>
      <w:r>
        <w:rPr>
          <w:rFonts w:ascii="宋体" w:eastAsia="宋体" w:hAnsi="宋体" w:cs="宋体"/>
          <w:color w:val="333333"/>
          <w:kern w:val="0"/>
          <w:sz w:val="24"/>
          <w:szCs w:val="24"/>
        </w:rPr>
        <w:t>核心产品：</w:t>
      </w:r>
      <w:r>
        <w:rPr>
          <w:rFonts w:ascii="宋体" w:eastAsia="宋体" w:hAnsi="宋体" w:cs="宋体" w:hint="eastAsia"/>
          <w:color w:val="333333"/>
          <w:kern w:val="0"/>
          <w:sz w:val="24"/>
          <w:szCs w:val="24"/>
        </w:rPr>
        <w:t>□是   ☑否</w:t>
      </w:r>
    </w:p>
    <w:p w14:paraId="288CDB7D" w14:textId="77777777" w:rsidR="00A16575" w:rsidRDefault="007109D7">
      <w:r>
        <w:rPr>
          <w:rFonts w:ascii="宋体" w:eastAsia="宋体" w:hAnsi="宋体" w:cs="宋体" w:hint="eastAsia"/>
          <w:color w:val="333333"/>
          <w:kern w:val="0"/>
          <w:sz w:val="24"/>
          <w:szCs w:val="24"/>
        </w:rPr>
        <w:lastRenderedPageBreak/>
        <w:t>功能和质量要求 ：</w:t>
      </w:r>
    </w:p>
    <w:p w14:paraId="3ECD1D5B" w14:textId="4107CE28" w:rsidR="00A16575" w:rsidRDefault="007109D7" w:rsidP="00686C8A">
      <w:pPr>
        <w:pStyle w:val="1"/>
        <w:rPr>
          <w:rFonts w:ascii="宋体" w:hAnsi="宋体" w:cs="宋体"/>
          <w:sz w:val="21"/>
          <w:szCs w:val="21"/>
        </w:rPr>
      </w:pPr>
      <w:r>
        <w:rPr>
          <w:rFonts w:ascii="宋体" w:hAnsi="宋体" w:cs="宋体" w:hint="eastAsia"/>
          <w:sz w:val="21"/>
          <w:szCs w:val="21"/>
        </w:rPr>
        <w:t>1、模拟通道带宽：</w:t>
      </w:r>
      <w:r>
        <w:rPr>
          <w:rFonts w:ascii="微软雅黑" w:eastAsia="微软雅黑" w:hAnsi="微软雅黑" w:hint="eastAsia"/>
          <w:sz w:val="16"/>
          <w:szCs w:val="16"/>
        </w:rPr>
        <w:t>≥</w:t>
      </w:r>
      <w:r>
        <w:rPr>
          <w:rFonts w:ascii="宋体" w:hAnsi="宋体" w:cs="宋体" w:hint="eastAsia"/>
          <w:sz w:val="21"/>
          <w:szCs w:val="21"/>
        </w:rPr>
        <w:t>350 M</w:t>
      </w:r>
      <w:r w:rsidR="00363268">
        <w:rPr>
          <w:rFonts w:ascii="宋体" w:hAnsi="宋体" w:cs="宋体" w:hint="eastAsia"/>
          <w:sz w:val="21"/>
          <w:szCs w:val="21"/>
        </w:rPr>
        <w:t>Hz</w:t>
      </w:r>
      <w:r>
        <w:rPr>
          <w:rFonts w:ascii="宋体" w:hAnsi="宋体" w:cs="宋体" w:hint="eastAsia"/>
          <w:sz w:val="21"/>
          <w:szCs w:val="21"/>
        </w:rPr>
        <w:t xml:space="preserve"> ；</w:t>
      </w:r>
      <w:r>
        <w:rPr>
          <w:rFonts w:ascii="微软雅黑" w:eastAsia="微软雅黑" w:hAnsi="微软雅黑" w:hint="eastAsia"/>
          <w:sz w:val="16"/>
          <w:szCs w:val="16"/>
        </w:rPr>
        <w:t>≥</w:t>
      </w:r>
      <w:r>
        <w:rPr>
          <w:rFonts w:ascii="宋体" w:hAnsi="宋体" w:cs="宋体" w:hint="eastAsia"/>
          <w:sz w:val="21"/>
          <w:szCs w:val="21"/>
        </w:rPr>
        <w:t>4个模拟通道，</w:t>
      </w:r>
      <w:r>
        <w:rPr>
          <w:rFonts w:ascii="微软雅黑" w:eastAsia="微软雅黑" w:hAnsi="微软雅黑" w:hint="eastAsia"/>
          <w:sz w:val="16"/>
          <w:szCs w:val="16"/>
        </w:rPr>
        <w:t>≥</w:t>
      </w:r>
      <w:r>
        <w:rPr>
          <w:rFonts w:ascii="宋体" w:hAnsi="宋体" w:cs="宋体" w:hint="eastAsia"/>
          <w:sz w:val="21"/>
          <w:szCs w:val="21"/>
        </w:rPr>
        <w:t>1个EXT通道，</w:t>
      </w:r>
      <w:r>
        <w:rPr>
          <w:rFonts w:ascii="微软雅黑" w:eastAsia="微软雅黑" w:hAnsi="微软雅黑" w:hint="eastAsia"/>
          <w:sz w:val="16"/>
          <w:szCs w:val="16"/>
        </w:rPr>
        <w:t>≥</w:t>
      </w:r>
      <w:r>
        <w:rPr>
          <w:rFonts w:ascii="宋体" w:hAnsi="宋体" w:cs="宋体" w:hint="eastAsia"/>
          <w:sz w:val="21"/>
          <w:szCs w:val="21"/>
        </w:rPr>
        <w:t>16个数字通道；最高实时采样率：模拟通道达8GSa/s</w:t>
      </w:r>
    </w:p>
    <w:p w14:paraId="5DEC08D1" w14:textId="72725BD0" w:rsidR="00A16575" w:rsidRDefault="007109D7" w:rsidP="00686C8A">
      <w:pPr>
        <w:pStyle w:val="1"/>
        <w:rPr>
          <w:rFonts w:ascii="宋体" w:hAnsi="宋体" w:cs="宋体"/>
          <w:sz w:val="21"/>
          <w:szCs w:val="21"/>
        </w:rPr>
      </w:pPr>
      <w:r>
        <w:rPr>
          <w:rFonts w:ascii="宋体" w:hAnsi="宋体" w:cs="宋体" w:hint="eastAsia"/>
          <w:sz w:val="21"/>
          <w:szCs w:val="21"/>
        </w:rPr>
        <w:t>2、最高存储深度：模拟通道最高可达200 Mpts；波形捕获率高于500,000个波形每秒；垂直灵敏度范围：500</w:t>
      </w:r>
      <w:r w:rsidR="00237D80">
        <w:rPr>
          <w:rFonts w:ascii="宋体" w:hAnsi="宋体" w:cs="宋体" w:hint="eastAsia"/>
          <w:sz w:val="21"/>
          <w:szCs w:val="21"/>
        </w:rPr>
        <w:t>μ</w:t>
      </w:r>
      <w:r>
        <w:rPr>
          <w:rFonts w:ascii="宋体" w:hAnsi="宋体" w:cs="宋体" w:hint="eastAsia"/>
          <w:sz w:val="21"/>
          <w:szCs w:val="21"/>
        </w:rPr>
        <w:t>V/div</w:t>
      </w:r>
      <w:r w:rsidR="00686C8A">
        <w:rPr>
          <w:rFonts w:ascii="宋体" w:hAnsi="宋体" w:cs="宋体" w:hint="eastAsia"/>
          <w:sz w:val="21"/>
          <w:szCs w:val="21"/>
        </w:rPr>
        <w:t>～</w:t>
      </w:r>
      <w:r>
        <w:rPr>
          <w:rFonts w:ascii="宋体" w:hAnsi="宋体" w:cs="宋体" w:hint="eastAsia"/>
          <w:sz w:val="21"/>
          <w:szCs w:val="21"/>
        </w:rPr>
        <w:t>10V/div（1MΩ）；多达45万帧的硬件实时波形不间断录制和回放功能</w:t>
      </w:r>
    </w:p>
    <w:p w14:paraId="431B352F" w14:textId="455591B3" w:rsidR="00A16575" w:rsidRDefault="007109D7" w:rsidP="00686C8A">
      <w:pPr>
        <w:pStyle w:val="1"/>
        <w:rPr>
          <w:rFonts w:ascii="宋体" w:hAnsi="宋体" w:cs="宋体"/>
          <w:sz w:val="21"/>
          <w:szCs w:val="21"/>
        </w:rPr>
      </w:pPr>
      <w:r>
        <w:rPr>
          <w:rFonts w:ascii="宋体" w:hAnsi="宋体" w:cs="宋体" w:hint="eastAsia"/>
          <w:sz w:val="21"/>
          <w:szCs w:val="21"/>
        </w:rPr>
        <w:t>3、提供</w:t>
      </w:r>
      <w:r>
        <w:rPr>
          <w:rFonts w:ascii="微软雅黑" w:eastAsia="微软雅黑" w:hAnsi="微软雅黑" w:hint="eastAsia"/>
          <w:sz w:val="16"/>
          <w:szCs w:val="16"/>
        </w:rPr>
        <w:t>≥</w:t>
      </w:r>
      <w:r>
        <w:rPr>
          <w:rFonts w:ascii="宋体" w:hAnsi="宋体" w:cs="宋体" w:hint="eastAsia"/>
          <w:sz w:val="21"/>
          <w:szCs w:val="21"/>
        </w:rPr>
        <w:t>2路函数/任意波形发生器；提供数字电压表、</w:t>
      </w:r>
      <w:r>
        <w:rPr>
          <w:rFonts w:ascii="微软雅黑" w:eastAsia="微软雅黑" w:hAnsi="微软雅黑" w:hint="eastAsia"/>
          <w:sz w:val="16"/>
          <w:szCs w:val="16"/>
        </w:rPr>
        <w:t>≥</w:t>
      </w:r>
      <w:r>
        <w:rPr>
          <w:rFonts w:ascii="宋体" w:hAnsi="宋体" w:cs="宋体" w:hint="eastAsia"/>
          <w:sz w:val="21"/>
          <w:szCs w:val="21"/>
        </w:rPr>
        <w:t>6位频率计和累加器；多达41种波形参数自动测量，更提供全内存硬件测量功能，内置高级的电源分析软件、波特图功能、串行总线解码分析软件，</w:t>
      </w:r>
      <w:r>
        <w:rPr>
          <w:rFonts w:ascii="微软雅黑" w:eastAsia="微软雅黑" w:hAnsi="微软雅黑" w:hint="eastAsia"/>
          <w:sz w:val="16"/>
          <w:szCs w:val="16"/>
        </w:rPr>
        <w:t>≥</w:t>
      </w:r>
      <w:r>
        <w:rPr>
          <w:rFonts w:ascii="宋体" w:hAnsi="宋体" w:cs="宋体" w:hint="eastAsia"/>
          <w:sz w:val="21"/>
          <w:szCs w:val="21"/>
        </w:rPr>
        <w:t>9英寸多点触控电容屏，</w:t>
      </w:r>
      <w:r>
        <w:rPr>
          <w:rFonts w:ascii="微软雅黑" w:eastAsia="微软雅黑" w:hAnsi="微软雅黑" w:hint="eastAsia"/>
          <w:sz w:val="16"/>
          <w:szCs w:val="16"/>
        </w:rPr>
        <w:t>≥</w:t>
      </w:r>
      <w:r>
        <w:rPr>
          <w:rFonts w:ascii="宋体" w:hAnsi="宋体" w:cs="宋体" w:hint="eastAsia"/>
          <w:sz w:val="21"/>
          <w:szCs w:val="21"/>
        </w:rPr>
        <w:t>256级波形灰度显示，带彩色余辉；提供模拟通道波形的色温显示，不同颜色表示数据采集的次数或概率；丰富的接口：4个USB Host 、USB Device、LAN(LXI)、HDMI、TRIG OUT、GPIB (USB-GPIB)</w:t>
      </w:r>
      <w:r w:rsidR="00686C8A">
        <w:rPr>
          <w:rFonts w:ascii="宋体" w:hAnsi="宋体" w:cs="宋体" w:hint="eastAsia"/>
          <w:sz w:val="21"/>
          <w:szCs w:val="21"/>
        </w:rPr>
        <w:t>。</w:t>
      </w:r>
    </w:p>
    <w:p w14:paraId="7EC352E5" w14:textId="77777777" w:rsidR="00C34177" w:rsidRDefault="00C34177" w:rsidP="00686C8A">
      <w:pPr>
        <w:pStyle w:val="1"/>
        <w:rPr>
          <w:rFonts w:ascii="宋体" w:hAnsi="宋体" w:cs="宋体"/>
          <w:sz w:val="21"/>
          <w:szCs w:val="21"/>
        </w:rPr>
      </w:pPr>
    </w:p>
    <w:p w14:paraId="05D41E33" w14:textId="77777777" w:rsidR="00A16575" w:rsidRPr="00C34177" w:rsidRDefault="0036308C" w:rsidP="00C34177">
      <w:pPr>
        <w:widowControl/>
        <w:shd w:val="clear" w:color="auto" w:fill="FFFFFF"/>
        <w:spacing w:line="480" w:lineRule="auto"/>
        <w:ind w:firstLine="420"/>
        <w:rPr>
          <w:rFonts w:ascii="宋体" w:eastAsia="宋体" w:hAnsi="宋体" w:cs="宋体"/>
          <w:color w:val="333333"/>
          <w:kern w:val="0"/>
          <w:sz w:val="24"/>
          <w:szCs w:val="24"/>
        </w:rPr>
      </w:pPr>
      <w:r w:rsidRPr="00C34177">
        <w:rPr>
          <w:rFonts w:ascii="宋体" w:eastAsia="宋体" w:hAnsi="宋体" w:cs="宋体" w:hint="eastAsia"/>
          <w:color w:val="333333"/>
          <w:kern w:val="0"/>
          <w:sz w:val="24"/>
          <w:szCs w:val="24"/>
        </w:rPr>
        <w:t>品目信息七</w:t>
      </w:r>
    </w:p>
    <w:p w14:paraId="35974100" w14:textId="77777777" w:rsidR="00A16575" w:rsidRDefault="007109D7">
      <w:pPr>
        <w:widowControl/>
        <w:shd w:val="clear" w:color="auto" w:fill="FFFFFF"/>
        <w:spacing w:line="480" w:lineRule="auto"/>
        <w:ind w:firstLine="420"/>
        <w:rPr>
          <w:color w:val="FF0000"/>
          <w:sz w:val="24"/>
        </w:rPr>
      </w:pPr>
      <w:r>
        <w:rPr>
          <w:rFonts w:hint="eastAsia"/>
          <w:color w:val="FF0000"/>
          <w:sz w:val="24"/>
        </w:rPr>
        <w:t>标的名称：高压探头</w:t>
      </w:r>
      <w:r>
        <w:rPr>
          <w:rFonts w:hint="eastAsia"/>
          <w:color w:val="FF0000"/>
          <w:sz w:val="24"/>
        </w:rPr>
        <w:t xml:space="preserve">     </w:t>
      </w:r>
      <w:r>
        <w:rPr>
          <w:color w:val="FF0000"/>
          <w:sz w:val="24"/>
        </w:rPr>
        <w:t xml:space="preserve">   </w:t>
      </w:r>
      <w:r>
        <w:rPr>
          <w:rFonts w:hint="eastAsia"/>
          <w:color w:val="FF0000"/>
          <w:sz w:val="24"/>
        </w:rPr>
        <w:t>计量单位</w:t>
      </w:r>
      <w:r>
        <w:rPr>
          <w:color w:val="FF0000"/>
          <w:sz w:val="24"/>
        </w:rPr>
        <w:t>：</w:t>
      </w:r>
      <w:r>
        <w:rPr>
          <w:rFonts w:hint="eastAsia"/>
          <w:color w:val="FF0000"/>
          <w:sz w:val="24"/>
        </w:rPr>
        <w:t>台</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数量：</w:t>
      </w:r>
      <w:r>
        <w:rPr>
          <w:rFonts w:hint="eastAsia"/>
          <w:color w:val="FF0000"/>
          <w:sz w:val="24"/>
        </w:rPr>
        <w:t xml:space="preserve">1     </w:t>
      </w:r>
    </w:p>
    <w:p w14:paraId="06A578DE" w14:textId="77777777" w:rsidR="00A16575" w:rsidRDefault="007109D7">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 xml:space="preserve">20000   </w:t>
      </w:r>
      <w:r>
        <w:rPr>
          <w:color w:val="FF0000"/>
          <w:sz w:val="24"/>
        </w:rPr>
        <w:t xml:space="preserve">       </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r>
        <w:rPr>
          <w:rFonts w:hint="eastAsia"/>
          <w:color w:val="FF0000"/>
          <w:sz w:val="24"/>
        </w:rPr>
        <w:t>20000</w:t>
      </w:r>
    </w:p>
    <w:p w14:paraId="151A844A" w14:textId="77777777" w:rsidR="00A16575" w:rsidRDefault="007109D7">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3551C1BB"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t>□是   ☑否</w:t>
      </w:r>
    </w:p>
    <w:p w14:paraId="1C81FB47"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w:t>
      </w:r>
      <w:r>
        <w:rPr>
          <w:rFonts w:ascii="宋体" w:eastAsia="宋体" w:hAnsi="宋体" w:cs="宋体"/>
          <w:color w:val="333333"/>
          <w:kern w:val="0"/>
          <w:sz w:val="24"/>
          <w:szCs w:val="24"/>
        </w:rPr>
        <w:t>核心产品：</w:t>
      </w:r>
      <w:r>
        <w:rPr>
          <w:rFonts w:ascii="宋体" w:eastAsia="宋体" w:hAnsi="宋体" w:cs="宋体" w:hint="eastAsia"/>
          <w:color w:val="333333"/>
          <w:kern w:val="0"/>
          <w:sz w:val="24"/>
          <w:szCs w:val="24"/>
        </w:rPr>
        <w:t>□是   ☑否</w:t>
      </w:r>
    </w:p>
    <w:p w14:paraId="41918C30" w14:textId="77777777" w:rsidR="00A16575" w:rsidRDefault="007109D7">
      <w:pPr>
        <w:pStyle w:val="a0"/>
      </w:pPr>
      <w:r>
        <w:rPr>
          <w:rFonts w:ascii="宋体" w:eastAsia="宋体" w:hAnsi="宋体" w:cs="宋体" w:hint="eastAsia"/>
          <w:color w:val="333333"/>
          <w:kern w:val="0"/>
          <w:sz w:val="24"/>
          <w:szCs w:val="24"/>
        </w:rPr>
        <w:t>功能和质量要求 ：</w:t>
      </w:r>
    </w:p>
    <w:p w14:paraId="07BBEC86" w14:textId="3864BE6A" w:rsidR="00A16575" w:rsidRDefault="007109D7" w:rsidP="00386D7F">
      <w:pPr>
        <w:widowControl/>
        <w:ind w:firstLineChars="200" w:firstLine="420"/>
        <w:jc w:val="left"/>
        <w:rPr>
          <w:rFonts w:ascii="宋体" w:hAnsi="宋体" w:cs="宋体"/>
          <w:color w:val="1B2935"/>
          <w:kern w:val="0"/>
          <w:szCs w:val="21"/>
        </w:rPr>
      </w:pPr>
      <w:r>
        <w:rPr>
          <w:rFonts w:ascii="宋体" w:hAnsi="宋体" w:cs="宋体" w:hint="eastAsia"/>
          <w:color w:val="1B2935"/>
          <w:kern w:val="0"/>
          <w:szCs w:val="21"/>
        </w:rPr>
        <w:t xml:space="preserve">1、电压： 20 </w:t>
      </w:r>
      <w:r w:rsidR="00363268">
        <w:rPr>
          <w:rFonts w:ascii="宋体" w:hAnsi="宋体" w:cs="宋体" w:hint="eastAsia"/>
          <w:color w:val="1B2935"/>
          <w:kern w:val="0"/>
          <w:szCs w:val="21"/>
        </w:rPr>
        <w:t>kV</w:t>
      </w:r>
      <w:r>
        <w:rPr>
          <w:rFonts w:ascii="宋体" w:hAnsi="宋体" w:cs="宋体" w:hint="eastAsia"/>
          <w:color w:val="1B2935"/>
          <w:kern w:val="0"/>
          <w:szCs w:val="21"/>
        </w:rPr>
        <w:t xml:space="preserve"> DC/40 </w:t>
      </w:r>
      <w:r w:rsidR="00363268">
        <w:rPr>
          <w:rFonts w:ascii="宋体" w:hAnsi="宋体" w:cs="宋体" w:hint="eastAsia"/>
          <w:color w:val="1B2935"/>
          <w:kern w:val="0"/>
          <w:szCs w:val="21"/>
        </w:rPr>
        <w:t>kV</w:t>
      </w:r>
      <w:r>
        <w:rPr>
          <w:rFonts w:ascii="宋体" w:hAnsi="宋体" w:cs="宋体" w:hint="eastAsia"/>
          <w:color w:val="1B2935"/>
          <w:kern w:val="0"/>
          <w:szCs w:val="21"/>
        </w:rPr>
        <w:t xml:space="preserve"> 峰值（100 ms 脉冲宽度）；带宽：</w:t>
      </w:r>
      <w:r>
        <w:rPr>
          <w:rFonts w:ascii="微软雅黑" w:eastAsia="微软雅黑" w:hAnsi="微软雅黑" w:hint="eastAsia"/>
          <w:sz w:val="16"/>
          <w:szCs w:val="16"/>
        </w:rPr>
        <w:t>≥</w:t>
      </w:r>
      <w:r>
        <w:rPr>
          <w:rFonts w:ascii="宋体" w:hAnsi="宋体" w:cs="宋体" w:hint="eastAsia"/>
          <w:color w:val="1B2935"/>
          <w:kern w:val="0"/>
          <w:szCs w:val="21"/>
        </w:rPr>
        <w:t>75 M</w:t>
      </w:r>
      <w:r w:rsidR="00363268">
        <w:rPr>
          <w:rFonts w:ascii="宋体" w:hAnsi="宋体" w:cs="宋体" w:hint="eastAsia"/>
          <w:color w:val="1B2935"/>
          <w:kern w:val="0"/>
          <w:szCs w:val="21"/>
        </w:rPr>
        <w:t>Hz</w:t>
      </w:r>
      <w:r>
        <w:rPr>
          <w:rFonts w:ascii="宋体" w:hAnsi="宋体" w:cs="宋体" w:hint="eastAsia"/>
          <w:color w:val="1B2935"/>
          <w:kern w:val="0"/>
          <w:szCs w:val="21"/>
        </w:rPr>
        <w:t>；上升时间：</w:t>
      </w:r>
      <w:r>
        <w:rPr>
          <w:rFonts w:hint="eastAsia"/>
        </w:rPr>
        <w:t>≤</w:t>
      </w:r>
      <w:r>
        <w:rPr>
          <w:rFonts w:ascii="宋体" w:hAnsi="宋体" w:cs="宋体" w:hint="eastAsia"/>
          <w:color w:val="1B2935"/>
          <w:kern w:val="0"/>
          <w:szCs w:val="21"/>
        </w:rPr>
        <w:t>4.0ns；负载：</w:t>
      </w:r>
      <w:r>
        <w:rPr>
          <w:rFonts w:ascii="微软雅黑" w:eastAsia="微软雅黑" w:hAnsi="微软雅黑" w:hint="eastAsia"/>
          <w:sz w:val="16"/>
          <w:szCs w:val="16"/>
        </w:rPr>
        <w:t>≥</w:t>
      </w:r>
      <w:r>
        <w:rPr>
          <w:rFonts w:ascii="宋体" w:hAnsi="宋体" w:cs="宋体" w:hint="eastAsia"/>
          <w:color w:val="1B2935"/>
          <w:kern w:val="0"/>
          <w:szCs w:val="21"/>
        </w:rPr>
        <w:t>100 MΩ/3 pF。</w:t>
      </w:r>
    </w:p>
    <w:p w14:paraId="4F6D9769" w14:textId="4C6244D9" w:rsidR="00A16575" w:rsidRDefault="007109D7" w:rsidP="00386D7F">
      <w:pPr>
        <w:ind w:firstLineChars="200" w:firstLine="420"/>
        <w:rPr>
          <w:rFonts w:ascii="宋体" w:hAnsi="宋体" w:cs="宋体"/>
          <w:color w:val="1B2935"/>
          <w:kern w:val="0"/>
          <w:szCs w:val="21"/>
        </w:rPr>
      </w:pPr>
      <w:r>
        <w:rPr>
          <w:rFonts w:ascii="宋体" w:hAnsi="宋体" w:cs="宋体" w:hint="eastAsia"/>
          <w:color w:val="1B2935"/>
          <w:kern w:val="0"/>
          <w:szCs w:val="21"/>
        </w:rPr>
        <w:t>2、补偿范围：7</w:t>
      </w:r>
      <w:r w:rsidR="00686C8A">
        <w:rPr>
          <w:rFonts w:ascii="宋体" w:hAnsi="宋体" w:cs="宋体" w:hint="eastAsia"/>
          <w:color w:val="1B2935"/>
          <w:kern w:val="0"/>
          <w:szCs w:val="21"/>
        </w:rPr>
        <w:t>～</w:t>
      </w:r>
      <w:r>
        <w:rPr>
          <w:rFonts w:ascii="宋体" w:hAnsi="宋体" w:cs="宋体" w:hint="eastAsia"/>
          <w:color w:val="1B2935"/>
          <w:kern w:val="0"/>
          <w:szCs w:val="21"/>
        </w:rPr>
        <w:t>49 pF；硅树脂介电质；大容量多功能地导线和鳄鱼夹。</w:t>
      </w:r>
    </w:p>
    <w:p w14:paraId="37AF7FB5" w14:textId="77777777" w:rsidR="00363268" w:rsidRDefault="00363268" w:rsidP="0036308C">
      <w:pPr>
        <w:pStyle w:val="a0"/>
        <w:ind w:firstLineChars="200" w:firstLine="420"/>
      </w:pPr>
    </w:p>
    <w:p w14:paraId="3A5682F8" w14:textId="73DE715A" w:rsidR="0036308C" w:rsidRPr="00C34177" w:rsidRDefault="0036308C" w:rsidP="00C34177">
      <w:pPr>
        <w:widowControl/>
        <w:shd w:val="clear" w:color="auto" w:fill="FFFFFF"/>
        <w:spacing w:line="480" w:lineRule="auto"/>
        <w:ind w:firstLine="420"/>
        <w:rPr>
          <w:rFonts w:ascii="宋体" w:eastAsia="宋体" w:hAnsi="宋体" w:cs="宋体"/>
          <w:color w:val="333333"/>
          <w:kern w:val="0"/>
          <w:sz w:val="24"/>
          <w:szCs w:val="24"/>
        </w:rPr>
      </w:pPr>
      <w:r w:rsidRPr="00C34177">
        <w:rPr>
          <w:rFonts w:ascii="宋体" w:eastAsia="宋体" w:hAnsi="宋体" w:cs="宋体" w:hint="eastAsia"/>
          <w:color w:val="333333"/>
          <w:kern w:val="0"/>
          <w:sz w:val="24"/>
          <w:szCs w:val="24"/>
        </w:rPr>
        <w:t>品目信息八</w:t>
      </w:r>
    </w:p>
    <w:p w14:paraId="23EB262F" w14:textId="77777777" w:rsidR="00A16575" w:rsidRDefault="007109D7">
      <w:pPr>
        <w:widowControl/>
        <w:shd w:val="clear" w:color="auto" w:fill="FFFFFF"/>
        <w:spacing w:line="480" w:lineRule="auto"/>
        <w:ind w:firstLine="420"/>
        <w:rPr>
          <w:color w:val="FF0000"/>
          <w:sz w:val="24"/>
        </w:rPr>
      </w:pPr>
      <w:r>
        <w:rPr>
          <w:rFonts w:hint="eastAsia"/>
          <w:color w:val="FF0000"/>
          <w:sz w:val="24"/>
        </w:rPr>
        <w:t>标的名称：罗氏线圈电流传感器</w:t>
      </w:r>
      <w:r>
        <w:rPr>
          <w:rFonts w:hint="eastAsia"/>
          <w:color w:val="FF0000"/>
          <w:sz w:val="24"/>
        </w:rPr>
        <w:t xml:space="preserve">      </w:t>
      </w:r>
      <w:r>
        <w:rPr>
          <w:rFonts w:hint="eastAsia"/>
          <w:color w:val="FF0000"/>
          <w:sz w:val="24"/>
        </w:rPr>
        <w:t>计量单位</w:t>
      </w:r>
      <w:r>
        <w:rPr>
          <w:color w:val="FF0000"/>
          <w:sz w:val="24"/>
        </w:rPr>
        <w:t>：</w:t>
      </w:r>
      <w:r>
        <w:rPr>
          <w:rFonts w:hint="eastAsia"/>
          <w:color w:val="FF0000"/>
          <w:sz w:val="24"/>
        </w:rPr>
        <w:t>台</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数量：</w:t>
      </w:r>
      <w:r>
        <w:rPr>
          <w:rFonts w:hint="eastAsia"/>
          <w:color w:val="FF0000"/>
          <w:sz w:val="24"/>
        </w:rPr>
        <w:t xml:space="preserve">1     </w:t>
      </w:r>
    </w:p>
    <w:p w14:paraId="0F24947F" w14:textId="77777777" w:rsidR="00A16575" w:rsidRDefault="007109D7">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 xml:space="preserve">20000   </w:t>
      </w:r>
      <w:r>
        <w:rPr>
          <w:color w:val="FF0000"/>
          <w:sz w:val="24"/>
        </w:rPr>
        <w:t xml:space="preserve">           </w:t>
      </w:r>
      <w:r>
        <w:rPr>
          <w:rFonts w:hint="eastAsia"/>
          <w:color w:val="FF0000"/>
          <w:sz w:val="24"/>
        </w:rPr>
        <w:t xml:space="preserve">    </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r>
        <w:rPr>
          <w:rFonts w:hint="eastAsia"/>
          <w:color w:val="FF0000"/>
          <w:sz w:val="24"/>
        </w:rPr>
        <w:t>20000</w:t>
      </w:r>
    </w:p>
    <w:p w14:paraId="09618131" w14:textId="77777777" w:rsidR="00A16575" w:rsidRDefault="007109D7">
      <w:pPr>
        <w:widowControl/>
        <w:shd w:val="clear" w:color="auto" w:fill="FFFFFF"/>
        <w:spacing w:line="480" w:lineRule="auto"/>
        <w:ind w:firstLine="420"/>
        <w:rPr>
          <w:sz w:val="24"/>
        </w:rPr>
      </w:pPr>
      <w:r>
        <w:rPr>
          <w:rFonts w:hint="eastAsia"/>
          <w:sz w:val="24"/>
        </w:rPr>
        <w:lastRenderedPageBreak/>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7CA5D8FD"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t>□是   ☑否</w:t>
      </w:r>
    </w:p>
    <w:p w14:paraId="018257DA"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w:t>
      </w:r>
      <w:r>
        <w:rPr>
          <w:rFonts w:ascii="宋体" w:eastAsia="宋体" w:hAnsi="宋体" w:cs="宋体"/>
          <w:color w:val="333333"/>
          <w:kern w:val="0"/>
          <w:sz w:val="24"/>
          <w:szCs w:val="24"/>
        </w:rPr>
        <w:t>核心产品：</w:t>
      </w:r>
      <w:r>
        <w:rPr>
          <w:rFonts w:ascii="宋体" w:eastAsia="宋体" w:hAnsi="宋体" w:cs="宋体" w:hint="eastAsia"/>
          <w:color w:val="333333"/>
          <w:kern w:val="0"/>
          <w:sz w:val="24"/>
          <w:szCs w:val="24"/>
        </w:rPr>
        <w:t>□是   ☑否</w:t>
      </w:r>
    </w:p>
    <w:p w14:paraId="0070F614" w14:textId="77777777" w:rsidR="00A16575" w:rsidRDefault="007109D7">
      <w:pPr>
        <w:pStyle w:val="a0"/>
      </w:pPr>
      <w:r>
        <w:rPr>
          <w:rFonts w:ascii="宋体" w:eastAsia="宋体" w:hAnsi="宋体" w:cs="宋体" w:hint="eastAsia"/>
          <w:color w:val="333333"/>
          <w:kern w:val="0"/>
          <w:sz w:val="24"/>
          <w:szCs w:val="24"/>
        </w:rPr>
        <w:t>功能和质量要求 ：</w:t>
      </w:r>
    </w:p>
    <w:p w14:paraId="089D135E" w14:textId="78CED88E" w:rsidR="00A16575" w:rsidRPr="003B1B66" w:rsidRDefault="007109D7" w:rsidP="00686C8A">
      <w:pPr>
        <w:widowControl/>
        <w:ind w:firstLineChars="200" w:firstLine="420"/>
        <w:jc w:val="left"/>
        <w:rPr>
          <w:rFonts w:ascii="Times New Roman" w:hAnsi="Times New Roman" w:cs="Times New Roman"/>
          <w:color w:val="000000"/>
          <w:kern w:val="0"/>
          <w:szCs w:val="21"/>
        </w:rPr>
      </w:pPr>
      <w:r w:rsidRPr="003B1B66">
        <w:rPr>
          <w:rFonts w:ascii="Times New Roman" w:hAnsi="Times New Roman" w:cs="Times New Roman"/>
          <w:color w:val="000000"/>
          <w:kern w:val="0"/>
          <w:szCs w:val="21"/>
        </w:rPr>
        <w:t>1</w:t>
      </w:r>
      <w:r w:rsidRPr="003B1B66">
        <w:rPr>
          <w:rFonts w:ascii="Times New Roman" w:hAnsi="Times New Roman" w:cs="Times New Roman"/>
          <w:color w:val="000000"/>
          <w:kern w:val="0"/>
          <w:szCs w:val="21"/>
        </w:rPr>
        <w:t>、灵敏度：不低于</w:t>
      </w:r>
      <w:r w:rsidRPr="003B1B66">
        <w:rPr>
          <w:rFonts w:ascii="Times New Roman" w:hAnsi="Times New Roman" w:cs="Times New Roman"/>
          <w:color w:val="000000"/>
          <w:kern w:val="0"/>
          <w:szCs w:val="21"/>
        </w:rPr>
        <w:t>1 V/A</w:t>
      </w:r>
      <w:r w:rsidRPr="003B1B66">
        <w:rPr>
          <w:rFonts w:ascii="Times New Roman" w:hAnsi="Times New Roman" w:cs="Times New Roman"/>
          <w:color w:val="000000"/>
          <w:kern w:val="0"/>
          <w:szCs w:val="21"/>
        </w:rPr>
        <w:t>，</w:t>
      </w:r>
      <w:r w:rsidR="003B1B66" w:rsidRPr="003B1B66">
        <w:rPr>
          <w:rFonts w:ascii="Times New Roman" w:hAnsi="Times New Roman" w:cs="Times New Roman"/>
        </w:rPr>
        <w:t>+1/-0%</w:t>
      </w:r>
      <w:r w:rsidRPr="003B1B66">
        <w:rPr>
          <w:rFonts w:ascii="Times New Roman" w:hAnsi="Times New Roman" w:cs="Times New Roman"/>
          <w:color w:val="000000"/>
          <w:kern w:val="0"/>
          <w:szCs w:val="21"/>
        </w:rPr>
        <w:t>；输出电阻：</w:t>
      </w:r>
      <w:r w:rsidRPr="003B1B66">
        <w:rPr>
          <w:rFonts w:ascii="Times New Roman" w:eastAsia="微软雅黑" w:hAnsi="Times New Roman" w:cs="Times New Roman"/>
          <w:sz w:val="16"/>
          <w:szCs w:val="16"/>
        </w:rPr>
        <w:t>≥</w:t>
      </w:r>
      <w:r w:rsidRPr="003B1B66">
        <w:rPr>
          <w:rFonts w:ascii="Times New Roman" w:hAnsi="Times New Roman" w:cs="Times New Roman"/>
          <w:color w:val="000000"/>
          <w:kern w:val="0"/>
          <w:szCs w:val="21"/>
        </w:rPr>
        <w:t>50</w:t>
      </w:r>
      <w:r w:rsidRPr="003B1B66">
        <w:rPr>
          <w:rFonts w:ascii="Times New Roman" w:hAnsi="Times New Roman" w:cs="Times New Roman"/>
          <w:color w:val="000000"/>
          <w:kern w:val="0"/>
          <w:szCs w:val="21"/>
        </w:rPr>
        <w:t>欧姆；</w:t>
      </w:r>
      <w:r w:rsidRPr="003B1B66">
        <w:rPr>
          <w:rFonts w:ascii="Times New Roman" w:hAnsi="Times New Roman" w:cs="Times New Roman"/>
          <w:szCs w:val="21"/>
        </w:rPr>
        <w:t>最大峰值电流</w:t>
      </w:r>
      <w:r w:rsidRPr="003B1B66">
        <w:rPr>
          <w:rFonts w:ascii="Times New Roman" w:hAnsi="Times New Roman" w:cs="Times New Roman"/>
          <w:szCs w:val="21"/>
        </w:rPr>
        <w:t>(A)</w:t>
      </w:r>
      <w:r w:rsidRPr="003B1B66">
        <w:rPr>
          <w:rFonts w:ascii="Times New Roman" w:hAnsi="Times New Roman" w:cs="Times New Roman"/>
          <w:szCs w:val="21"/>
        </w:rPr>
        <w:t>：</w:t>
      </w:r>
      <w:r w:rsidRPr="003B1B66">
        <w:rPr>
          <w:rFonts w:ascii="Times New Roman" w:hAnsi="Times New Roman" w:cs="Times New Roman"/>
          <w:szCs w:val="21"/>
        </w:rPr>
        <w:t>100</w:t>
      </w:r>
      <w:r w:rsidRPr="003B1B66">
        <w:rPr>
          <w:rFonts w:ascii="Times New Roman" w:hAnsi="Times New Roman" w:cs="Times New Roman"/>
          <w:color w:val="000000"/>
          <w:kern w:val="0"/>
          <w:szCs w:val="21"/>
        </w:rPr>
        <w:t>；</w:t>
      </w:r>
      <w:r w:rsidRPr="003B1B66">
        <w:rPr>
          <w:rFonts w:ascii="Times New Roman" w:hAnsi="Times New Roman" w:cs="Times New Roman"/>
          <w:szCs w:val="21"/>
        </w:rPr>
        <w:t>最大电流</w:t>
      </w:r>
      <w:r w:rsidRPr="003B1B66">
        <w:rPr>
          <w:rFonts w:ascii="Times New Roman" w:hAnsi="Times New Roman" w:cs="Times New Roman"/>
          <w:szCs w:val="21"/>
        </w:rPr>
        <w:t>(A)</w:t>
      </w:r>
      <w:r w:rsidRPr="003B1B66">
        <w:rPr>
          <w:rFonts w:ascii="Times New Roman" w:hAnsi="Times New Roman" w:cs="Times New Roman"/>
          <w:szCs w:val="21"/>
        </w:rPr>
        <w:t>：</w:t>
      </w:r>
      <w:r w:rsidRPr="003B1B66">
        <w:rPr>
          <w:rFonts w:ascii="Times New Roman" w:eastAsia="微软雅黑" w:hAnsi="Times New Roman" w:cs="Times New Roman"/>
          <w:sz w:val="16"/>
          <w:szCs w:val="16"/>
        </w:rPr>
        <w:t>≥</w:t>
      </w:r>
      <w:r w:rsidRPr="003B1B66">
        <w:rPr>
          <w:rFonts w:ascii="Times New Roman" w:hAnsi="Times New Roman" w:cs="Times New Roman"/>
          <w:szCs w:val="21"/>
        </w:rPr>
        <w:t>2.5</w:t>
      </w:r>
      <w:r w:rsidRPr="003B1B66">
        <w:rPr>
          <w:rFonts w:ascii="Times New Roman" w:hAnsi="Times New Roman" w:cs="Times New Roman"/>
          <w:szCs w:val="21"/>
        </w:rPr>
        <w:t>。</w:t>
      </w:r>
    </w:p>
    <w:p w14:paraId="0CFCC1AC" w14:textId="2672816C" w:rsidR="00A16575" w:rsidRDefault="007109D7" w:rsidP="00686C8A">
      <w:pPr>
        <w:widowControl/>
        <w:ind w:firstLineChars="200" w:firstLine="420"/>
        <w:jc w:val="left"/>
        <w:rPr>
          <w:rFonts w:ascii="宋体" w:hAnsi="宋体" w:cs="宋体"/>
          <w:szCs w:val="21"/>
        </w:rPr>
      </w:pPr>
      <w:r>
        <w:rPr>
          <w:rFonts w:ascii="宋体" w:hAnsi="宋体" w:cs="宋体" w:hint="eastAsia"/>
          <w:szCs w:val="21"/>
        </w:rPr>
        <w:t>2、下降率：</w:t>
      </w:r>
      <w:r>
        <w:rPr>
          <w:rFonts w:hint="eastAsia"/>
        </w:rPr>
        <w:t>≤</w:t>
      </w:r>
      <w:r>
        <w:rPr>
          <w:rFonts w:ascii="宋体" w:hAnsi="宋体" w:cs="宋体" w:hint="eastAsia"/>
          <w:szCs w:val="21"/>
        </w:rPr>
        <w:t>0.2 %</w:t>
      </w:r>
      <w:r w:rsidR="003B1B66">
        <w:rPr>
          <w:rFonts w:ascii="宋体" w:hAnsi="宋体" w:cs="宋体" w:hint="eastAsia"/>
          <w:szCs w:val="21"/>
        </w:rPr>
        <w:t>/</w:t>
      </w:r>
      <w:r w:rsidR="003B1B66">
        <w:rPr>
          <w:rFonts w:ascii="宋体" w:hAnsi="宋体" w:cs="宋体"/>
          <w:szCs w:val="21"/>
        </w:rPr>
        <w:t>ms</w:t>
      </w:r>
      <w:r>
        <w:rPr>
          <w:rFonts w:ascii="宋体" w:hAnsi="宋体" w:cs="宋体" w:hint="eastAsia"/>
          <w:szCs w:val="21"/>
        </w:rPr>
        <w:t>；最小上升时间:2纳秒；电流时间： 0.4 milliamp-sec. maximum。</w:t>
      </w:r>
    </w:p>
    <w:p w14:paraId="579E9761" w14:textId="2764FE26" w:rsidR="00A16575" w:rsidRDefault="007109D7" w:rsidP="00686C8A">
      <w:pPr>
        <w:ind w:firstLineChars="200" w:firstLine="420"/>
        <w:rPr>
          <w:rFonts w:ascii="宋体" w:hAnsi="宋体" w:cs="宋体"/>
          <w:szCs w:val="21"/>
        </w:rPr>
      </w:pPr>
      <w:r>
        <w:rPr>
          <w:rFonts w:ascii="宋体" w:hAnsi="宋体" w:cs="宋体" w:hint="eastAsia"/>
          <w:szCs w:val="21"/>
        </w:rPr>
        <w:t xml:space="preserve">3、3dB低频截止点：300 </w:t>
      </w:r>
      <w:r w:rsidR="00363268">
        <w:rPr>
          <w:rFonts w:ascii="宋体" w:hAnsi="宋体" w:cs="宋体" w:hint="eastAsia"/>
          <w:szCs w:val="21"/>
        </w:rPr>
        <w:t>Hz</w:t>
      </w:r>
      <w:r>
        <w:rPr>
          <w:rFonts w:ascii="宋体" w:hAnsi="宋体" w:cs="宋体" w:hint="eastAsia"/>
          <w:szCs w:val="21"/>
        </w:rPr>
        <w:t>（近似）；3dB高频截止点: 200 M</w:t>
      </w:r>
      <w:r w:rsidR="00363268">
        <w:rPr>
          <w:rFonts w:ascii="宋体" w:hAnsi="宋体" w:cs="宋体" w:hint="eastAsia"/>
          <w:szCs w:val="21"/>
        </w:rPr>
        <w:t>Hz</w:t>
      </w:r>
      <w:r>
        <w:rPr>
          <w:rFonts w:ascii="宋体" w:hAnsi="宋体" w:cs="宋体" w:hint="eastAsia"/>
          <w:szCs w:val="21"/>
        </w:rPr>
        <w:t>（近似）。</w:t>
      </w:r>
    </w:p>
    <w:p w14:paraId="7A22584F" w14:textId="6BA6AA41" w:rsidR="00A16575" w:rsidRDefault="007109D7" w:rsidP="00686C8A">
      <w:pPr>
        <w:ind w:firstLineChars="200" w:firstLine="420"/>
        <w:rPr>
          <w:rFonts w:ascii="宋体" w:hAnsi="宋体" w:cs="宋体"/>
          <w:szCs w:val="21"/>
        </w:rPr>
      </w:pPr>
      <w:r>
        <w:rPr>
          <w:rFonts w:ascii="宋体" w:hAnsi="宋体" w:cs="宋体" w:hint="eastAsia"/>
          <w:szCs w:val="21"/>
        </w:rPr>
        <w:t>4、I/f:</w:t>
      </w:r>
      <w:r w:rsidR="00363268" w:rsidRPr="00363268">
        <w:rPr>
          <w:rFonts w:ascii="宋体" w:hAnsi="宋体" w:cs="宋体" w:hint="eastAsia"/>
          <w:szCs w:val="21"/>
        </w:rPr>
        <w:t xml:space="preserve"> </w:t>
      </w:r>
      <w:r w:rsidR="00363268">
        <w:rPr>
          <w:rFonts w:ascii="宋体" w:hAnsi="宋体" w:cs="宋体" w:hint="eastAsia"/>
          <w:szCs w:val="21"/>
        </w:rPr>
        <w:t xml:space="preserve">峰值 </w:t>
      </w:r>
      <w:r>
        <w:rPr>
          <w:rFonts w:ascii="宋体" w:hAnsi="宋体" w:cs="宋体" w:hint="eastAsia"/>
          <w:szCs w:val="21"/>
        </w:rPr>
        <w:t>0.0025</w:t>
      </w:r>
      <w:r w:rsidR="003B1B66">
        <w:rPr>
          <w:rFonts w:ascii="宋体" w:hAnsi="宋体" w:cs="宋体"/>
          <w:szCs w:val="21"/>
        </w:rPr>
        <w:t xml:space="preserve"> </w:t>
      </w:r>
      <w:r>
        <w:rPr>
          <w:rFonts w:ascii="宋体" w:hAnsi="宋体" w:cs="宋体" w:hint="eastAsia"/>
          <w:szCs w:val="21"/>
        </w:rPr>
        <w:t>A/</w:t>
      </w:r>
      <w:r w:rsidR="00363268">
        <w:rPr>
          <w:rFonts w:ascii="宋体" w:hAnsi="宋体" w:cs="宋体" w:hint="eastAsia"/>
          <w:szCs w:val="21"/>
        </w:rPr>
        <w:t>Hz</w:t>
      </w:r>
      <w:r>
        <w:rPr>
          <w:rFonts w:ascii="宋体" w:hAnsi="宋体" w:cs="宋体" w:hint="eastAsia"/>
          <w:szCs w:val="21"/>
        </w:rPr>
        <w:t>；输出接口：SMA。</w:t>
      </w:r>
    </w:p>
    <w:p w14:paraId="79C2DBB2" w14:textId="77777777" w:rsidR="00363268" w:rsidRPr="00363268" w:rsidRDefault="00363268" w:rsidP="00363268">
      <w:pPr>
        <w:pStyle w:val="a0"/>
      </w:pPr>
    </w:p>
    <w:p w14:paraId="12A2C5B0" w14:textId="77777777" w:rsidR="00A16575" w:rsidRPr="0030279A" w:rsidRDefault="0036308C" w:rsidP="0030279A">
      <w:pPr>
        <w:widowControl/>
        <w:shd w:val="clear" w:color="auto" w:fill="FFFFFF"/>
        <w:spacing w:line="480" w:lineRule="auto"/>
        <w:ind w:firstLine="420"/>
        <w:rPr>
          <w:rFonts w:ascii="宋体" w:eastAsia="宋体" w:hAnsi="宋体" w:cs="宋体"/>
          <w:color w:val="333333"/>
          <w:kern w:val="0"/>
          <w:sz w:val="24"/>
          <w:szCs w:val="24"/>
        </w:rPr>
      </w:pPr>
      <w:r w:rsidRPr="0030279A">
        <w:rPr>
          <w:rFonts w:ascii="宋体" w:eastAsia="宋体" w:hAnsi="宋体" w:cs="宋体" w:hint="eastAsia"/>
          <w:color w:val="333333"/>
          <w:kern w:val="0"/>
          <w:sz w:val="24"/>
          <w:szCs w:val="24"/>
        </w:rPr>
        <w:t>品目信息九</w:t>
      </w:r>
    </w:p>
    <w:p w14:paraId="0986B580" w14:textId="77777777" w:rsidR="00A16575" w:rsidRDefault="007109D7">
      <w:pPr>
        <w:widowControl/>
        <w:shd w:val="clear" w:color="auto" w:fill="FFFFFF"/>
        <w:spacing w:line="480" w:lineRule="auto"/>
        <w:ind w:firstLine="420"/>
        <w:rPr>
          <w:color w:val="FF0000"/>
          <w:sz w:val="24"/>
        </w:rPr>
      </w:pPr>
      <w:r>
        <w:rPr>
          <w:rFonts w:hint="eastAsia"/>
          <w:color w:val="FF0000"/>
          <w:sz w:val="24"/>
        </w:rPr>
        <w:t>标的名称：图形工作站</w:t>
      </w:r>
      <w:r>
        <w:rPr>
          <w:rFonts w:hint="eastAsia"/>
          <w:color w:val="FF0000"/>
          <w:sz w:val="24"/>
        </w:rPr>
        <w:t xml:space="preserve">     </w:t>
      </w:r>
      <w:r>
        <w:rPr>
          <w:color w:val="FF0000"/>
          <w:sz w:val="24"/>
        </w:rPr>
        <w:t xml:space="preserve">  </w:t>
      </w:r>
      <w:r>
        <w:rPr>
          <w:rFonts w:hint="eastAsia"/>
          <w:color w:val="FF0000"/>
          <w:sz w:val="24"/>
        </w:rPr>
        <w:t>计量单位</w:t>
      </w:r>
      <w:r>
        <w:rPr>
          <w:color w:val="FF0000"/>
          <w:sz w:val="24"/>
        </w:rPr>
        <w:t>：</w:t>
      </w:r>
      <w:r>
        <w:rPr>
          <w:rFonts w:hint="eastAsia"/>
          <w:color w:val="FF0000"/>
          <w:sz w:val="24"/>
        </w:rPr>
        <w:t>台</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数量：</w:t>
      </w:r>
      <w:r>
        <w:rPr>
          <w:rFonts w:hint="eastAsia"/>
          <w:color w:val="FF0000"/>
          <w:sz w:val="24"/>
        </w:rPr>
        <w:t xml:space="preserve">3     </w:t>
      </w:r>
    </w:p>
    <w:p w14:paraId="0FEDAAB2" w14:textId="77777777" w:rsidR="00A16575" w:rsidRDefault="007109D7">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 xml:space="preserve">8300   </w:t>
      </w:r>
      <w:r>
        <w:rPr>
          <w:color w:val="FF0000"/>
          <w:sz w:val="24"/>
        </w:rPr>
        <w:t xml:space="preserve">         </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r>
        <w:rPr>
          <w:rFonts w:hint="eastAsia"/>
          <w:color w:val="FF0000"/>
          <w:sz w:val="24"/>
        </w:rPr>
        <w:t>24900</w:t>
      </w:r>
    </w:p>
    <w:p w14:paraId="2BBA352C" w14:textId="77777777" w:rsidR="00A16575" w:rsidRDefault="007109D7">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2196AFE7"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t>□是   ☑否</w:t>
      </w:r>
    </w:p>
    <w:p w14:paraId="2CE6FF5F"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w:t>
      </w:r>
      <w:r>
        <w:rPr>
          <w:rFonts w:ascii="宋体" w:eastAsia="宋体" w:hAnsi="宋体" w:cs="宋体"/>
          <w:color w:val="333333"/>
          <w:kern w:val="0"/>
          <w:sz w:val="24"/>
          <w:szCs w:val="24"/>
        </w:rPr>
        <w:t>核心产品：</w:t>
      </w:r>
      <w:r>
        <w:rPr>
          <w:rFonts w:ascii="宋体" w:eastAsia="宋体" w:hAnsi="宋体" w:cs="宋体" w:hint="eastAsia"/>
          <w:color w:val="333333"/>
          <w:kern w:val="0"/>
          <w:sz w:val="24"/>
          <w:szCs w:val="24"/>
        </w:rPr>
        <w:t>□是   ☑否</w:t>
      </w:r>
    </w:p>
    <w:p w14:paraId="34DF99CF" w14:textId="77777777" w:rsidR="00A16575" w:rsidRDefault="007109D7">
      <w:pPr>
        <w:pStyle w:val="a0"/>
      </w:pPr>
      <w:r>
        <w:rPr>
          <w:rFonts w:ascii="宋体" w:eastAsia="宋体" w:hAnsi="宋体" w:cs="宋体" w:hint="eastAsia"/>
          <w:color w:val="333333"/>
          <w:kern w:val="0"/>
          <w:sz w:val="24"/>
          <w:szCs w:val="24"/>
        </w:rPr>
        <w:t>功能和质量要求 ：</w:t>
      </w:r>
    </w:p>
    <w:p w14:paraId="011C59D1" w14:textId="50902B99" w:rsidR="00A16575" w:rsidRDefault="007109D7" w:rsidP="00686C8A">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1、处理器参数：≥英特尔®</w:t>
      </w:r>
      <w:r>
        <w:rPr>
          <w:rFonts w:ascii="宋体" w:hAnsi="宋体" w:cs="宋体"/>
          <w:color w:val="000000"/>
          <w:kern w:val="0"/>
          <w:szCs w:val="21"/>
        </w:rPr>
        <w:t>第11代智能 英特尔酷睿 i5</w:t>
      </w:r>
      <w:r>
        <w:rPr>
          <w:rFonts w:ascii="宋体" w:hAnsi="宋体" w:cs="宋体" w:hint="eastAsia"/>
          <w:color w:val="000000"/>
          <w:kern w:val="0"/>
          <w:szCs w:val="21"/>
        </w:rPr>
        <w:t>-</w:t>
      </w:r>
      <w:r>
        <w:rPr>
          <w:rFonts w:ascii="宋体" w:hAnsi="宋体" w:cs="宋体"/>
          <w:color w:val="000000"/>
          <w:kern w:val="0"/>
          <w:szCs w:val="21"/>
        </w:rPr>
        <w:t>11500, 12 MB 缓存, 6 核, 2.7 G</w:t>
      </w:r>
      <w:r w:rsidR="00363268">
        <w:rPr>
          <w:rFonts w:ascii="宋体" w:hAnsi="宋体" w:cs="宋体"/>
          <w:color w:val="000000"/>
          <w:kern w:val="0"/>
          <w:szCs w:val="21"/>
        </w:rPr>
        <w:t>Hz</w:t>
      </w:r>
      <w:r>
        <w:rPr>
          <w:rFonts w:ascii="宋体" w:hAnsi="宋体" w:cs="宋体"/>
          <w:color w:val="000000"/>
          <w:kern w:val="0"/>
          <w:szCs w:val="21"/>
        </w:rPr>
        <w:t xml:space="preserve"> 至 4.6G</w:t>
      </w:r>
      <w:r w:rsidR="00363268">
        <w:rPr>
          <w:rFonts w:ascii="宋体" w:hAnsi="宋体" w:cs="宋体"/>
          <w:color w:val="000000"/>
          <w:kern w:val="0"/>
          <w:szCs w:val="21"/>
        </w:rPr>
        <w:t>Hz</w:t>
      </w:r>
      <w:r>
        <w:rPr>
          <w:rFonts w:ascii="宋体" w:hAnsi="宋体" w:cs="宋体"/>
          <w:color w:val="000000"/>
          <w:kern w:val="0"/>
          <w:szCs w:val="21"/>
        </w:rPr>
        <w:t>, 65W TDP</w:t>
      </w:r>
      <w:r>
        <w:rPr>
          <w:rFonts w:ascii="宋体" w:hAnsi="宋体" w:cs="宋体" w:hint="eastAsia"/>
          <w:color w:val="000000"/>
          <w:kern w:val="0"/>
          <w:szCs w:val="21"/>
        </w:rPr>
        <w:t>；</w:t>
      </w:r>
      <w:r>
        <w:rPr>
          <w:rFonts w:ascii="宋体" w:hAnsi="宋体" w:cs="宋体"/>
          <w:color w:val="000000"/>
          <w:kern w:val="0"/>
          <w:szCs w:val="21"/>
        </w:rPr>
        <w:t>芯片组：</w:t>
      </w:r>
      <w:r>
        <w:rPr>
          <w:rFonts w:ascii="宋体" w:hAnsi="宋体" w:cs="宋体" w:hint="eastAsia"/>
          <w:color w:val="000000"/>
          <w:kern w:val="0"/>
          <w:szCs w:val="21"/>
        </w:rPr>
        <w:t>配置≥</w:t>
      </w:r>
      <w:r>
        <w:rPr>
          <w:rFonts w:ascii="宋体" w:hAnsi="宋体" w:cs="宋体"/>
          <w:color w:val="000000"/>
          <w:kern w:val="0"/>
          <w:szCs w:val="21"/>
        </w:rPr>
        <w:t>I</w:t>
      </w:r>
      <w:r>
        <w:rPr>
          <w:rFonts w:ascii="宋体" w:hAnsi="宋体" w:cs="宋体" w:hint="eastAsia"/>
          <w:color w:val="000000"/>
          <w:kern w:val="0"/>
          <w:szCs w:val="21"/>
        </w:rPr>
        <w:t>ntel</w:t>
      </w:r>
      <w:r>
        <w:rPr>
          <w:rFonts w:ascii="宋体" w:hAnsi="宋体" w:cs="宋体"/>
          <w:color w:val="000000"/>
          <w:kern w:val="0"/>
          <w:szCs w:val="21"/>
        </w:rPr>
        <w:t xml:space="preserve"> W580</w:t>
      </w:r>
      <w:r>
        <w:rPr>
          <w:rFonts w:ascii="宋体" w:hAnsi="宋体" w:cs="宋体" w:hint="eastAsia"/>
          <w:color w:val="000000"/>
          <w:kern w:val="0"/>
          <w:szCs w:val="21"/>
        </w:rPr>
        <w:t>芯片组；支持P</w:t>
      </w:r>
      <w:r>
        <w:rPr>
          <w:rFonts w:ascii="宋体" w:hAnsi="宋体" w:cs="宋体"/>
          <w:color w:val="000000"/>
          <w:kern w:val="0"/>
          <w:szCs w:val="21"/>
        </w:rPr>
        <w:t>CIE 4.0</w:t>
      </w:r>
      <w:r>
        <w:rPr>
          <w:rFonts w:ascii="宋体" w:hAnsi="宋体" w:cs="宋体" w:hint="eastAsia"/>
          <w:color w:val="000000"/>
          <w:kern w:val="0"/>
          <w:szCs w:val="21"/>
        </w:rPr>
        <w:t>通道技术；</w:t>
      </w:r>
    </w:p>
    <w:p w14:paraId="37AE6292" w14:textId="0EDBB4C9" w:rsidR="00A16575" w:rsidRDefault="007109D7" w:rsidP="00686C8A">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lastRenderedPageBreak/>
        <w:t>2、</w:t>
      </w:r>
      <w:r>
        <w:rPr>
          <w:rFonts w:ascii="宋体" w:hAnsi="宋体" w:cs="宋体"/>
          <w:color w:val="000000"/>
          <w:kern w:val="0"/>
          <w:szCs w:val="21"/>
        </w:rPr>
        <w:t>内存参数</w:t>
      </w:r>
      <w:r>
        <w:rPr>
          <w:rFonts w:ascii="宋体" w:hAnsi="宋体" w:cs="宋体" w:hint="eastAsia"/>
          <w:color w:val="000000"/>
          <w:kern w:val="0"/>
          <w:szCs w:val="21"/>
        </w:rPr>
        <w:t>：配置≥</w:t>
      </w:r>
      <w:r>
        <w:rPr>
          <w:rFonts w:ascii="宋体" w:hAnsi="宋体" w:cs="宋体"/>
          <w:color w:val="000000"/>
          <w:kern w:val="0"/>
          <w:szCs w:val="21"/>
        </w:rPr>
        <w:t>16</w:t>
      </w:r>
      <w:r>
        <w:rPr>
          <w:rFonts w:ascii="宋体" w:hAnsi="宋体" w:cs="宋体" w:hint="eastAsia"/>
          <w:color w:val="000000"/>
          <w:kern w:val="0"/>
          <w:szCs w:val="21"/>
        </w:rPr>
        <w:t>GB；</w:t>
      </w:r>
      <w:r>
        <w:rPr>
          <w:rFonts w:ascii="宋体" w:hAnsi="宋体" w:cs="宋体"/>
          <w:color w:val="000000"/>
          <w:kern w:val="0"/>
          <w:szCs w:val="21"/>
        </w:rPr>
        <w:t>工作频率≥3200M</w:t>
      </w:r>
      <w:r w:rsidR="00363268">
        <w:rPr>
          <w:rFonts w:ascii="宋体" w:hAnsi="宋体" w:cs="宋体"/>
          <w:color w:val="000000"/>
          <w:kern w:val="0"/>
          <w:szCs w:val="21"/>
        </w:rPr>
        <w:t>Hz</w:t>
      </w:r>
      <w:r>
        <w:rPr>
          <w:rFonts w:ascii="宋体" w:hAnsi="宋体" w:cs="宋体" w:hint="eastAsia"/>
          <w:color w:val="000000"/>
          <w:kern w:val="0"/>
          <w:szCs w:val="21"/>
        </w:rPr>
        <w:t>；单设备最大支持4个D</w:t>
      </w:r>
      <w:r>
        <w:rPr>
          <w:rFonts w:ascii="宋体" w:hAnsi="宋体" w:cs="宋体"/>
          <w:color w:val="000000"/>
          <w:kern w:val="0"/>
          <w:szCs w:val="21"/>
        </w:rPr>
        <w:t>IMM</w:t>
      </w:r>
      <w:r>
        <w:rPr>
          <w:rFonts w:ascii="宋体" w:hAnsi="宋体" w:cs="宋体" w:hint="eastAsia"/>
          <w:color w:val="000000"/>
          <w:kern w:val="0"/>
          <w:szCs w:val="21"/>
        </w:rPr>
        <w:t>插槽</w:t>
      </w:r>
      <w:r>
        <w:rPr>
          <w:rFonts w:ascii="宋体" w:hAnsi="宋体" w:cs="宋体"/>
          <w:color w:val="000000"/>
          <w:kern w:val="0"/>
          <w:szCs w:val="21"/>
        </w:rPr>
        <w:t>；</w:t>
      </w:r>
      <w:r>
        <w:rPr>
          <w:rFonts w:ascii="宋体" w:hAnsi="宋体" w:cs="宋体" w:hint="eastAsia"/>
          <w:color w:val="000000"/>
          <w:kern w:val="0"/>
          <w:szCs w:val="21"/>
        </w:rPr>
        <w:t>支持E</w:t>
      </w:r>
      <w:r>
        <w:rPr>
          <w:rFonts w:ascii="宋体" w:hAnsi="宋体" w:cs="宋体"/>
          <w:color w:val="000000"/>
          <w:kern w:val="0"/>
          <w:szCs w:val="21"/>
        </w:rPr>
        <w:t>CC</w:t>
      </w:r>
      <w:r>
        <w:rPr>
          <w:rFonts w:ascii="宋体" w:hAnsi="宋体" w:cs="宋体" w:hint="eastAsia"/>
          <w:color w:val="000000"/>
          <w:kern w:val="0"/>
          <w:szCs w:val="21"/>
        </w:rPr>
        <w:t>及N</w:t>
      </w:r>
      <w:r>
        <w:rPr>
          <w:rFonts w:ascii="宋体" w:hAnsi="宋体" w:cs="宋体"/>
          <w:color w:val="000000"/>
          <w:kern w:val="0"/>
          <w:szCs w:val="21"/>
        </w:rPr>
        <w:t>ECC</w:t>
      </w:r>
      <w:r>
        <w:rPr>
          <w:rFonts w:ascii="宋体" w:hAnsi="宋体" w:cs="宋体" w:hint="eastAsia"/>
          <w:color w:val="000000"/>
          <w:kern w:val="0"/>
          <w:szCs w:val="21"/>
        </w:rPr>
        <w:t xml:space="preserve">内存； </w:t>
      </w:r>
      <w:r>
        <w:rPr>
          <w:rFonts w:ascii="宋体" w:hAnsi="宋体" w:cs="宋体"/>
          <w:color w:val="000000"/>
          <w:kern w:val="0"/>
          <w:szCs w:val="21"/>
        </w:rPr>
        <w:t>存储参数</w:t>
      </w:r>
      <w:r>
        <w:rPr>
          <w:rFonts w:ascii="宋体" w:hAnsi="宋体" w:cs="宋体" w:hint="eastAsia"/>
          <w:color w:val="000000"/>
          <w:kern w:val="0"/>
          <w:szCs w:val="21"/>
        </w:rPr>
        <w:t>：配置</w:t>
      </w:r>
      <w:r>
        <w:rPr>
          <w:rFonts w:ascii="宋体" w:hAnsi="宋体" w:cs="宋体"/>
          <w:color w:val="000000"/>
          <w:kern w:val="0"/>
          <w:szCs w:val="21"/>
        </w:rPr>
        <w:t>≥1</w:t>
      </w:r>
      <w:r>
        <w:rPr>
          <w:rFonts w:ascii="宋体" w:hAnsi="宋体" w:cs="宋体" w:hint="eastAsia"/>
          <w:color w:val="000000"/>
          <w:kern w:val="0"/>
          <w:szCs w:val="21"/>
        </w:rPr>
        <w:t>块</w:t>
      </w:r>
      <w:r>
        <w:rPr>
          <w:rFonts w:ascii="宋体" w:hAnsi="宋体" w:cs="宋体"/>
          <w:color w:val="000000"/>
          <w:kern w:val="0"/>
          <w:szCs w:val="21"/>
        </w:rPr>
        <w:t xml:space="preserve">512G PCIE </w:t>
      </w:r>
      <w:r>
        <w:rPr>
          <w:rFonts w:ascii="宋体" w:hAnsi="宋体" w:cs="宋体" w:hint="eastAsia"/>
          <w:color w:val="000000"/>
          <w:kern w:val="0"/>
          <w:szCs w:val="21"/>
        </w:rPr>
        <w:t>NVMe</w:t>
      </w:r>
      <w:r>
        <w:rPr>
          <w:rFonts w:ascii="宋体" w:hAnsi="宋体" w:cs="宋体"/>
          <w:color w:val="000000"/>
          <w:kern w:val="0"/>
          <w:szCs w:val="21"/>
        </w:rPr>
        <w:t xml:space="preserve"> Class 40 </w:t>
      </w:r>
      <w:r>
        <w:rPr>
          <w:rFonts w:ascii="宋体" w:hAnsi="宋体" w:cs="宋体" w:hint="eastAsia"/>
          <w:color w:val="000000"/>
          <w:kern w:val="0"/>
          <w:szCs w:val="21"/>
        </w:rPr>
        <w:t>M.2</w:t>
      </w:r>
      <w:r>
        <w:rPr>
          <w:rFonts w:ascii="宋体" w:hAnsi="宋体" w:cs="宋体"/>
          <w:color w:val="000000"/>
          <w:kern w:val="0"/>
          <w:szCs w:val="21"/>
        </w:rPr>
        <w:t xml:space="preserve"> SSD</w:t>
      </w:r>
      <w:r>
        <w:rPr>
          <w:rFonts w:ascii="宋体" w:hAnsi="宋体" w:cs="宋体" w:hint="eastAsia"/>
          <w:color w:val="000000"/>
          <w:kern w:val="0"/>
          <w:szCs w:val="21"/>
        </w:rPr>
        <w:t>；单设备最大支持</w:t>
      </w:r>
      <w:r>
        <w:rPr>
          <w:rFonts w:ascii="宋体" w:hAnsi="宋体" w:cs="宋体"/>
          <w:color w:val="000000"/>
          <w:kern w:val="0"/>
          <w:szCs w:val="21"/>
        </w:rPr>
        <w:t>4</w:t>
      </w:r>
      <w:r>
        <w:rPr>
          <w:rFonts w:ascii="宋体" w:hAnsi="宋体" w:cs="宋体" w:hint="eastAsia"/>
          <w:color w:val="000000"/>
          <w:kern w:val="0"/>
          <w:szCs w:val="21"/>
        </w:rPr>
        <w:t>个2.5 英寸或者</w:t>
      </w:r>
      <w:r>
        <w:rPr>
          <w:rFonts w:ascii="宋体" w:hAnsi="宋体" w:cs="宋体"/>
          <w:color w:val="000000"/>
          <w:kern w:val="0"/>
          <w:szCs w:val="21"/>
        </w:rPr>
        <w:t>3</w:t>
      </w:r>
      <w:r>
        <w:rPr>
          <w:rFonts w:ascii="宋体" w:hAnsi="宋体" w:cs="宋体" w:hint="eastAsia"/>
          <w:color w:val="000000"/>
          <w:kern w:val="0"/>
          <w:szCs w:val="21"/>
        </w:rPr>
        <w:t>个3.5英寸；</w:t>
      </w:r>
      <w:r>
        <w:rPr>
          <w:rFonts w:ascii="宋体" w:hAnsi="宋体" w:cs="宋体"/>
          <w:color w:val="000000"/>
          <w:kern w:val="0"/>
          <w:szCs w:val="21"/>
        </w:rPr>
        <w:t>3</w:t>
      </w:r>
      <w:r>
        <w:rPr>
          <w:rFonts w:ascii="宋体" w:hAnsi="宋体" w:cs="宋体" w:hint="eastAsia"/>
          <w:color w:val="000000"/>
          <w:kern w:val="0"/>
          <w:szCs w:val="21"/>
        </w:rPr>
        <w:t xml:space="preserve">个M.2 </w:t>
      </w:r>
      <w:r>
        <w:rPr>
          <w:rFonts w:ascii="宋体" w:hAnsi="宋体" w:cs="宋体"/>
          <w:color w:val="000000"/>
          <w:kern w:val="0"/>
          <w:szCs w:val="21"/>
        </w:rPr>
        <w:t xml:space="preserve">PCIE NVME </w:t>
      </w:r>
      <w:r>
        <w:rPr>
          <w:rFonts w:ascii="宋体" w:hAnsi="宋体" w:cs="宋体" w:hint="eastAsia"/>
          <w:color w:val="000000"/>
          <w:kern w:val="0"/>
          <w:szCs w:val="21"/>
        </w:rPr>
        <w:t>SSD；显示器：显示器与主机同一品牌≥2</w:t>
      </w:r>
      <w:r>
        <w:rPr>
          <w:rFonts w:ascii="宋体" w:hAnsi="宋体" w:cs="宋体"/>
          <w:color w:val="000000"/>
          <w:kern w:val="0"/>
          <w:szCs w:val="21"/>
        </w:rPr>
        <w:t>3.8</w:t>
      </w:r>
      <w:r>
        <w:rPr>
          <w:rFonts w:ascii="宋体" w:hAnsi="宋体" w:cs="宋体" w:hint="eastAsia"/>
          <w:color w:val="000000"/>
          <w:kern w:val="0"/>
          <w:szCs w:val="21"/>
        </w:rPr>
        <w:t>英寸；操作系统：出厂预装正版win1</w:t>
      </w:r>
      <w:r>
        <w:rPr>
          <w:rFonts w:ascii="宋体" w:hAnsi="宋体" w:cs="宋体"/>
          <w:color w:val="000000"/>
          <w:kern w:val="0"/>
          <w:szCs w:val="21"/>
        </w:rPr>
        <w:t>0 64</w:t>
      </w:r>
      <w:r>
        <w:rPr>
          <w:rFonts w:ascii="宋体" w:hAnsi="宋体" w:cs="宋体" w:hint="eastAsia"/>
          <w:color w:val="000000"/>
          <w:kern w:val="0"/>
          <w:szCs w:val="21"/>
        </w:rPr>
        <w:t>位专业版操作系统；</w:t>
      </w:r>
    </w:p>
    <w:p w14:paraId="380844FF" w14:textId="77777777" w:rsidR="00A16575" w:rsidRDefault="00A16575">
      <w:pPr>
        <w:widowControl/>
        <w:shd w:val="clear" w:color="auto" w:fill="FFFFFF"/>
        <w:spacing w:line="480" w:lineRule="auto"/>
        <w:ind w:firstLine="420"/>
        <w:rPr>
          <w:sz w:val="24"/>
        </w:rPr>
      </w:pPr>
    </w:p>
    <w:p w14:paraId="304BB44B" w14:textId="77777777" w:rsidR="00A16575" w:rsidRDefault="007109D7">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（五）执行政府采购促进中小企业发展的相关政策</w:t>
      </w:r>
    </w:p>
    <w:p w14:paraId="635069ED" w14:textId="77777777" w:rsidR="00A16575" w:rsidRDefault="007109D7">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1.□专门面向中小企业采购 ☑不专门面向中小企业采购</w:t>
      </w:r>
    </w:p>
    <w:p w14:paraId="1EFC8A48" w14:textId="77777777" w:rsidR="00A16575" w:rsidRDefault="007109D7">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面向的企业规模：□中小企业 □小微企业</w:t>
      </w:r>
    </w:p>
    <w:p w14:paraId="5951B62F" w14:textId="77777777" w:rsidR="00A16575" w:rsidRDefault="007109D7">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预留形式：□项目整体预留  □设置专门采购包  □以联合体形式参加  □要求合同分包</w:t>
      </w:r>
    </w:p>
    <w:p w14:paraId="2EC71499" w14:textId="77777777" w:rsidR="00A16575" w:rsidRDefault="007109D7">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    %</w:t>
      </w:r>
    </w:p>
    <w:p w14:paraId="266DFE29" w14:textId="77777777" w:rsidR="00A16575" w:rsidRDefault="007109D7">
      <w:pPr>
        <w:widowControl/>
        <w:shd w:val="clear" w:color="auto" w:fill="FFFFFF"/>
        <w:spacing w:line="480" w:lineRule="auto"/>
        <w:ind w:firstLineChars="350" w:firstLine="840"/>
        <w:rPr>
          <w:rFonts w:ascii="宋体" w:eastAsia="宋体" w:hAnsi="宋体" w:cs="宋体"/>
          <w:kern w:val="0"/>
          <w:sz w:val="24"/>
          <w:szCs w:val="24"/>
        </w:rPr>
      </w:pPr>
      <w:r>
        <w:rPr>
          <w:rFonts w:ascii="宋体" w:eastAsia="宋体" w:hAnsi="宋体" w:cs="宋体" w:hint="eastAsia"/>
          <w:kern w:val="0"/>
          <w:sz w:val="24"/>
          <w:szCs w:val="24"/>
        </w:rPr>
        <w:t>不专门面向的原因：</w:t>
      </w:r>
    </w:p>
    <w:p w14:paraId="64BC36CC" w14:textId="77777777" w:rsidR="00A16575" w:rsidRDefault="007109D7">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14:paraId="238F0A06" w14:textId="77777777" w:rsidR="00A16575" w:rsidRDefault="007109D7">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418060D2" w14:textId="77777777" w:rsidR="00A16575" w:rsidRDefault="007109D7">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☑按照本办法规定预留采购份额无法确保充分供应、充分竞争，或者存在可能影响政府采购目标实现的情形</w:t>
      </w:r>
    </w:p>
    <w:p w14:paraId="750F2D8E" w14:textId="77777777" w:rsidR="00A16575" w:rsidRDefault="007109D7">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14:paraId="6253958C" w14:textId="77777777" w:rsidR="00A16575" w:rsidRDefault="007109D7">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14:paraId="3B9D0A87"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i/>
          <w:iCs/>
          <w:color w:val="333333"/>
          <w:kern w:val="0"/>
          <w:sz w:val="24"/>
          <w:szCs w:val="24"/>
        </w:rPr>
        <w:t>注：监狱企业和残疾人福利单位视同小微企业。</w:t>
      </w:r>
    </w:p>
    <w:p w14:paraId="12A9C1C0"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（六）是否采购环境标识产品：是□ 否☑</w:t>
      </w:r>
    </w:p>
    <w:p w14:paraId="157A9B06"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（七）是否采购节能产品：是□ 否☑</w:t>
      </w:r>
    </w:p>
    <w:p w14:paraId="1B99F878"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（八）项目的采购标的是否包含进口产品：是□ 否☑</w:t>
      </w:r>
    </w:p>
    <w:p w14:paraId="7CDDCB69" w14:textId="77777777" w:rsidR="00A16575" w:rsidRDefault="007109D7">
      <w:pPr>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（九）采购标的是否属于政府购买服务：是□（填以下信息）  否</w:t>
      </w:r>
      <w:r>
        <w:rPr>
          <w:rFonts w:ascii="宋体" w:eastAsia="宋体" w:hAnsi="宋体" w:cs="宋体" w:hint="eastAsia"/>
          <w:color w:val="333333"/>
          <w:kern w:val="0"/>
          <w:sz w:val="24"/>
          <w:szCs w:val="24"/>
        </w:rPr>
        <w:sym w:font="Wingdings" w:char="00FE"/>
      </w:r>
    </w:p>
    <w:p w14:paraId="63D187B5" w14:textId="77777777" w:rsidR="00A16575" w:rsidRDefault="007109D7">
      <w:pPr>
        <w:ind w:firstLineChars="250" w:firstLine="600"/>
        <w:rPr>
          <w:rFonts w:ascii="宋体" w:eastAsia="宋体" w:hAnsi="宋体" w:cs="宋体"/>
          <w:color w:val="333333"/>
          <w:kern w:val="0"/>
          <w:sz w:val="24"/>
          <w:szCs w:val="24"/>
        </w:rPr>
      </w:pPr>
      <w:r>
        <w:rPr>
          <w:rFonts w:ascii="宋体" w:eastAsia="宋体" w:hAnsi="宋体" w:cs="宋体" w:hint="eastAsia"/>
          <w:color w:val="333333"/>
          <w:kern w:val="0"/>
          <w:sz w:val="24"/>
          <w:szCs w:val="24"/>
        </w:rPr>
        <w:t>政府购买服务的分类：□政府履职所需辅助性服务 □政府向社会公众提供的公共服务</w:t>
      </w:r>
    </w:p>
    <w:p w14:paraId="785021A9"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（十）是否属于政务信息系统项目：是□  否</w:t>
      </w:r>
      <w:r>
        <w:rPr>
          <w:rFonts w:ascii="宋体" w:eastAsia="宋体" w:hAnsi="宋体" w:cs="宋体" w:hint="eastAsia"/>
          <w:color w:val="333333"/>
          <w:kern w:val="0"/>
          <w:sz w:val="24"/>
          <w:szCs w:val="24"/>
        </w:rPr>
        <w:sym w:font="Wingdings" w:char="F0FE"/>
      </w:r>
    </w:p>
    <w:p w14:paraId="35285AB7"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（十一）是否属于高校、科研院所的科研仪器设备采购：是☑  否</w:t>
      </w:r>
      <w:r>
        <w:rPr>
          <w:rFonts w:ascii="宋体" w:eastAsia="宋体" w:hAnsi="宋体" w:cs="宋体" w:hint="eastAsia"/>
          <w:color w:val="333333"/>
          <w:kern w:val="0"/>
          <w:sz w:val="24"/>
          <w:szCs w:val="24"/>
        </w:rPr>
        <w:sym w:font="Wingdings" w:char="00A8"/>
      </w:r>
    </w:p>
    <w:p w14:paraId="682CDDF1" w14:textId="77777777" w:rsidR="00A16575" w:rsidRDefault="007109D7">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（十二）是否属于PPP项目：是□ 否</w:t>
      </w:r>
      <w:r>
        <w:rPr>
          <w:rFonts w:ascii="宋体" w:eastAsia="宋体" w:hAnsi="宋体" w:cs="宋体" w:hint="eastAsia"/>
          <w:color w:val="333333"/>
          <w:kern w:val="0"/>
          <w:sz w:val="24"/>
          <w:szCs w:val="24"/>
        </w:rPr>
        <w:sym w:font="Wingdings" w:char="F0FE"/>
      </w:r>
    </w:p>
    <w:p w14:paraId="1C4B60FC" w14:textId="6EE89F0F" w:rsidR="00A16575" w:rsidRDefault="00A16575">
      <w:pPr>
        <w:pStyle w:val="a0"/>
        <w:spacing w:after="0"/>
        <w:rPr>
          <w:rFonts w:ascii="宋体" w:eastAsia="宋体" w:hAnsi="宋体" w:cs="宋体"/>
          <w:kern w:val="0"/>
          <w:sz w:val="24"/>
          <w:szCs w:val="24"/>
        </w:rPr>
      </w:pPr>
    </w:p>
    <w:p w14:paraId="6D2AF683" w14:textId="243FE75E" w:rsidR="00386D7F" w:rsidRDefault="00386D7F" w:rsidP="00386D7F"/>
    <w:p w14:paraId="429BCAA7" w14:textId="6DBA49C6" w:rsidR="00386D7F" w:rsidRDefault="00386D7F" w:rsidP="00386D7F">
      <w:pPr>
        <w:pStyle w:val="a0"/>
      </w:pPr>
    </w:p>
    <w:p w14:paraId="1EAD1A5B" w14:textId="71D8DE69" w:rsidR="00386D7F" w:rsidRDefault="00386D7F" w:rsidP="00386D7F"/>
    <w:p w14:paraId="27D95BAE" w14:textId="589EEDAA" w:rsidR="00386D7F" w:rsidRDefault="00386D7F" w:rsidP="00386D7F">
      <w:pPr>
        <w:pStyle w:val="a0"/>
      </w:pPr>
    </w:p>
    <w:p w14:paraId="64106939" w14:textId="64A1A112" w:rsidR="00386D7F" w:rsidRDefault="00386D7F" w:rsidP="00386D7F"/>
    <w:p w14:paraId="27AD28ED" w14:textId="3907C977" w:rsidR="00386D7F" w:rsidRDefault="00386D7F" w:rsidP="00386D7F">
      <w:pPr>
        <w:pStyle w:val="a0"/>
      </w:pPr>
    </w:p>
    <w:p w14:paraId="7AC8AB00" w14:textId="7F5517DB" w:rsidR="00386D7F" w:rsidRDefault="00386D7F" w:rsidP="00386D7F"/>
    <w:p w14:paraId="7E812C4F" w14:textId="3C8DC75D" w:rsidR="00386D7F" w:rsidRDefault="00386D7F" w:rsidP="00386D7F">
      <w:pPr>
        <w:pStyle w:val="a0"/>
      </w:pPr>
    </w:p>
    <w:p w14:paraId="26260D95" w14:textId="1CE3DBF5" w:rsidR="00386D7F" w:rsidRDefault="00386D7F" w:rsidP="00386D7F"/>
    <w:p w14:paraId="6C79FCC6" w14:textId="1EE32FAB" w:rsidR="00386D7F" w:rsidRDefault="00386D7F" w:rsidP="00386D7F">
      <w:pPr>
        <w:pStyle w:val="a0"/>
      </w:pPr>
    </w:p>
    <w:p w14:paraId="0CA870CA" w14:textId="34FBBBAB" w:rsidR="00386D7F" w:rsidRDefault="00386D7F" w:rsidP="00386D7F"/>
    <w:p w14:paraId="385B5122" w14:textId="2244602B" w:rsidR="00386D7F" w:rsidRDefault="00386D7F" w:rsidP="00386D7F">
      <w:pPr>
        <w:pStyle w:val="a0"/>
      </w:pPr>
    </w:p>
    <w:p w14:paraId="342A0ACB" w14:textId="4BECD7ED" w:rsidR="00386D7F" w:rsidRDefault="00386D7F" w:rsidP="00386D7F"/>
    <w:p w14:paraId="58247231" w14:textId="093DAC81" w:rsidR="00386D7F" w:rsidRDefault="00386D7F" w:rsidP="00386D7F">
      <w:pPr>
        <w:pStyle w:val="a0"/>
      </w:pPr>
    </w:p>
    <w:p w14:paraId="1E0F7727" w14:textId="525AE60A" w:rsidR="00386D7F" w:rsidRDefault="00386D7F" w:rsidP="00386D7F"/>
    <w:p w14:paraId="0437E36E" w14:textId="6F1CA59C" w:rsidR="00386D7F" w:rsidRDefault="00386D7F" w:rsidP="00386D7F">
      <w:pPr>
        <w:pStyle w:val="a0"/>
      </w:pPr>
    </w:p>
    <w:p w14:paraId="390A49C8" w14:textId="5ABD5E16" w:rsidR="00386D7F" w:rsidRDefault="00386D7F" w:rsidP="00386D7F"/>
    <w:p w14:paraId="2DCF696E" w14:textId="090C68F9" w:rsidR="00386D7F" w:rsidRDefault="00386D7F" w:rsidP="00386D7F">
      <w:pPr>
        <w:pStyle w:val="a0"/>
      </w:pPr>
    </w:p>
    <w:p w14:paraId="3C23BAED" w14:textId="41C6DEDA" w:rsidR="00386D7F" w:rsidRDefault="00386D7F" w:rsidP="00386D7F"/>
    <w:p w14:paraId="05603959" w14:textId="5784D13D" w:rsidR="00386D7F" w:rsidRDefault="00386D7F" w:rsidP="00386D7F">
      <w:pPr>
        <w:pStyle w:val="a0"/>
      </w:pPr>
    </w:p>
    <w:p w14:paraId="1D5BFD0F" w14:textId="6D07F180" w:rsidR="00386D7F" w:rsidRDefault="00386D7F" w:rsidP="00386D7F"/>
    <w:p w14:paraId="64C8BF86" w14:textId="0468539F" w:rsidR="00386D7F" w:rsidRDefault="00386D7F" w:rsidP="00386D7F">
      <w:pPr>
        <w:pStyle w:val="a0"/>
      </w:pPr>
    </w:p>
    <w:p w14:paraId="315CA95E" w14:textId="4ADA543D" w:rsidR="00386D7F" w:rsidRDefault="00386D7F" w:rsidP="00386D7F"/>
    <w:p w14:paraId="34DE80E0" w14:textId="5702ED9C" w:rsidR="00386D7F" w:rsidRDefault="00386D7F" w:rsidP="00386D7F">
      <w:pPr>
        <w:pStyle w:val="a0"/>
      </w:pPr>
    </w:p>
    <w:p w14:paraId="7BB5DDD3" w14:textId="77777777" w:rsidR="00A16575" w:rsidRDefault="00A16575">
      <w:pPr>
        <w:pStyle w:val="a0"/>
        <w:rPr>
          <w:rFonts w:ascii="宋体" w:eastAsia="宋体" w:hAnsi="宋体" w:cs="宋体"/>
          <w:kern w:val="0"/>
          <w:sz w:val="24"/>
          <w:szCs w:val="24"/>
        </w:rPr>
      </w:pPr>
    </w:p>
    <w:p w14:paraId="0B0BE5C3" w14:textId="77777777" w:rsidR="00A16575" w:rsidRDefault="00A16575"/>
    <w:p w14:paraId="627A11ED" w14:textId="77777777" w:rsidR="00A16575" w:rsidRDefault="007109D7">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四、项目需求及分包情况、采购标的</w:t>
      </w:r>
    </w:p>
    <w:p w14:paraId="0827A08B" w14:textId="41463231" w:rsidR="00A16575" w:rsidRDefault="007109D7" w:rsidP="00386D7F">
      <w:pPr>
        <w:widowControl/>
        <w:shd w:val="clear" w:color="auto" w:fill="FFFFFF"/>
        <w:spacing w:line="480" w:lineRule="auto"/>
        <w:ind w:firstLine="420"/>
        <w:outlineLvl w:val="4"/>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A16575" w14:paraId="6D61FBDE" w14:textId="77777777">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7346A246" w14:textId="77777777" w:rsidR="00A16575" w:rsidRDefault="007109D7">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lastRenderedPageBreak/>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77CC56F4" w14:textId="77777777" w:rsidR="00A16575" w:rsidRDefault="007109D7">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7530D4D6" w14:textId="77777777" w:rsidR="00A16575" w:rsidRDefault="007109D7">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资格要求详细说明</w:t>
            </w:r>
          </w:p>
        </w:tc>
      </w:tr>
      <w:tr w:rsidR="00A16575" w14:paraId="3A6A8CF4"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30863AA"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3E45FE0"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B3EFC86"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A16575" w14:paraId="15891D42"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4AE3240"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9CA9146" w14:textId="77777777" w:rsidR="00A16575" w:rsidRDefault="007109D7">
            <w:pPr>
              <w:widowControl/>
              <w:wordWrap w:val="0"/>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B3403F7"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A16575" w14:paraId="708C29A9"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83430A3"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53AB7E2"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8AD0457"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A16575" w14:paraId="6DBAF433"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C27311B"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693A444"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91174CF"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A16575" w14:paraId="2A143CCD"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83741E9"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AE86B60"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16C12A7"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A16575" w14:paraId="47124FE5"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56D5DC9"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FB3E124"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2D100A4"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A16575" w14:paraId="47BA38AB"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48FE680"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F8A7BF7"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EC286CD"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A16575" w14:paraId="2D2D3060"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E1CDBED"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42DEAD7"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097087B"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A16575" w14:paraId="073D275D"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9A5969C"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08FC04E"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5D13DD0"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A16575" w14:paraId="60438D1A"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01BC33F"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41E2506"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37F288E" w14:textId="77777777" w:rsidR="00A16575" w:rsidRDefault="007109D7">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1A88FD28" w14:textId="77777777" w:rsidR="00A16575" w:rsidRDefault="00A16575">
      <w:pPr>
        <w:widowControl/>
        <w:shd w:val="clear" w:color="auto" w:fill="FFFFFF"/>
        <w:spacing w:line="480" w:lineRule="auto"/>
        <w:outlineLvl w:val="4"/>
        <w:rPr>
          <w:rFonts w:ascii="宋体" w:eastAsia="宋体" w:hAnsi="宋体" w:cs="宋体"/>
          <w:bCs/>
          <w:color w:val="FF0000"/>
          <w:kern w:val="0"/>
          <w:sz w:val="24"/>
          <w:szCs w:val="24"/>
        </w:rPr>
      </w:pPr>
    </w:p>
    <w:p w14:paraId="1464B1CA" w14:textId="77777777" w:rsidR="00A16575" w:rsidRDefault="007109D7">
      <w:pPr>
        <w:widowControl/>
        <w:shd w:val="clear" w:color="auto" w:fill="FFFFFF"/>
        <w:spacing w:line="480" w:lineRule="auto"/>
        <w:ind w:firstLine="420"/>
        <w:outlineLvl w:val="4"/>
        <w:rPr>
          <w:rFonts w:ascii="宋体" w:eastAsia="宋体" w:hAnsi="宋体" w:cs="宋体"/>
          <w:bCs/>
          <w:color w:val="FF0000"/>
          <w:kern w:val="0"/>
          <w:sz w:val="24"/>
          <w:szCs w:val="24"/>
        </w:rPr>
      </w:pPr>
      <w:r>
        <w:rPr>
          <w:rFonts w:ascii="宋体" w:eastAsia="宋体" w:hAnsi="宋体" w:cs="宋体" w:hint="eastAsia"/>
          <w:bCs/>
          <w:color w:val="FF0000"/>
          <w:kern w:val="0"/>
          <w:sz w:val="24"/>
          <w:szCs w:val="24"/>
        </w:rPr>
        <w:t>供应商特殊资格要求（如有）：</w:t>
      </w:r>
    </w:p>
    <w:tbl>
      <w:tblPr>
        <w:tblStyle w:val="aa"/>
        <w:tblW w:w="10915" w:type="dxa"/>
        <w:tblInd w:w="-1281" w:type="dxa"/>
        <w:tblLook w:val="04A0" w:firstRow="1" w:lastRow="0" w:firstColumn="1" w:lastColumn="0" w:noHBand="0" w:noVBand="1"/>
      </w:tblPr>
      <w:tblGrid>
        <w:gridCol w:w="709"/>
        <w:gridCol w:w="4678"/>
        <w:gridCol w:w="5528"/>
      </w:tblGrid>
      <w:tr w:rsidR="00A16575" w14:paraId="31174961" w14:textId="77777777">
        <w:tc>
          <w:tcPr>
            <w:tcW w:w="709" w:type="dxa"/>
          </w:tcPr>
          <w:p w14:paraId="76054615" w14:textId="77777777" w:rsidR="00A16575" w:rsidRDefault="007109D7">
            <w:pPr>
              <w:widowControl/>
              <w:spacing w:line="480" w:lineRule="auto"/>
              <w:outlineLvl w:val="4"/>
              <w:rPr>
                <w:rFonts w:ascii="宋体" w:eastAsia="宋体" w:hAnsi="宋体" w:cs="宋体"/>
                <w:bCs/>
                <w:color w:val="333333"/>
                <w:kern w:val="0"/>
                <w:sz w:val="24"/>
                <w:szCs w:val="24"/>
              </w:rPr>
            </w:pPr>
            <w:r>
              <w:rPr>
                <w:rFonts w:ascii="宋体" w:eastAsia="宋体" w:hAnsi="宋体" w:cs="宋体"/>
                <w:b/>
                <w:bCs/>
                <w:kern w:val="0"/>
                <w:sz w:val="24"/>
                <w:szCs w:val="24"/>
              </w:rPr>
              <w:t>序号</w:t>
            </w:r>
          </w:p>
        </w:tc>
        <w:tc>
          <w:tcPr>
            <w:tcW w:w="4678" w:type="dxa"/>
          </w:tcPr>
          <w:p w14:paraId="435E7A35" w14:textId="77777777" w:rsidR="00A16575" w:rsidRDefault="007109D7">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资格要求名称</w:t>
            </w:r>
          </w:p>
        </w:tc>
        <w:tc>
          <w:tcPr>
            <w:tcW w:w="5528" w:type="dxa"/>
          </w:tcPr>
          <w:p w14:paraId="1A83105C" w14:textId="77777777" w:rsidR="00A16575" w:rsidRDefault="007109D7">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资格要求详细说明</w:t>
            </w:r>
          </w:p>
        </w:tc>
      </w:tr>
      <w:tr w:rsidR="00A16575" w14:paraId="7C831620" w14:textId="77777777">
        <w:tc>
          <w:tcPr>
            <w:tcW w:w="709" w:type="dxa"/>
          </w:tcPr>
          <w:p w14:paraId="6566CB4E" w14:textId="77777777" w:rsidR="00A16575" w:rsidRDefault="00A16575">
            <w:pPr>
              <w:widowControl/>
              <w:spacing w:line="480" w:lineRule="auto"/>
              <w:outlineLvl w:val="4"/>
              <w:rPr>
                <w:rFonts w:ascii="宋体" w:eastAsia="宋体" w:hAnsi="宋体" w:cs="宋体"/>
                <w:bCs/>
                <w:color w:val="333333"/>
                <w:kern w:val="0"/>
                <w:sz w:val="24"/>
                <w:szCs w:val="24"/>
              </w:rPr>
            </w:pPr>
          </w:p>
        </w:tc>
        <w:tc>
          <w:tcPr>
            <w:tcW w:w="4678" w:type="dxa"/>
          </w:tcPr>
          <w:p w14:paraId="33924A9A" w14:textId="77777777" w:rsidR="00A16575" w:rsidRDefault="00A16575">
            <w:pPr>
              <w:widowControl/>
              <w:spacing w:line="480" w:lineRule="auto"/>
              <w:outlineLvl w:val="4"/>
              <w:rPr>
                <w:rFonts w:ascii="宋体" w:eastAsia="宋体" w:hAnsi="宋体" w:cs="宋体"/>
                <w:bCs/>
                <w:color w:val="333333"/>
                <w:kern w:val="0"/>
                <w:sz w:val="24"/>
                <w:szCs w:val="24"/>
              </w:rPr>
            </w:pPr>
          </w:p>
        </w:tc>
        <w:tc>
          <w:tcPr>
            <w:tcW w:w="5528" w:type="dxa"/>
          </w:tcPr>
          <w:p w14:paraId="0E44B291" w14:textId="77777777" w:rsidR="00A16575" w:rsidRDefault="00A16575">
            <w:pPr>
              <w:widowControl/>
              <w:spacing w:line="480" w:lineRule="auto"/>
              <w:outlineLvl w:val="4"/>
              <w:rPr>
                <w:rFonts w:ascii="宋体" w:eastAsia="宋体" w:hAnsi="宋体" w:cs="宋体"/>
                <w:bCs/>
                <w:color w:val="333333"/>
                <w:kern w:val="0"/>
                <w:sz w:val="24"/>
                <w:szCs w:val="24"/>
              </w:rPr>
            </w:pPr>
          </w:p>
        </w:tc>
      </w:tr>
    </w:tbl>
    <w:p w14:paraId="4BF4C555" w14:textId="77777777" w:rsidR="00A16575" w:rsidRDefault="007109D7">
      <w:pPr>
        <w:widowControl/>
        <w:shd w:val="clear" w:color="auto" w:fill="FFFFFF"/>
        <w:spacing w:line="480" w:lineRule="auto"/>
        <w:ind w:firstLine="420"/>
        <w:outlineLvl w:val="4"/>
        <w:rPr>
          <w:rFonts w:ascii="宋体" w:eastAsia="宋体" w:hAnsi="宋体" w:cs="宋体"/>
          <w:color w:val="FF0000"/>
          <w:kern w:val="0"/>
          <w:sz w:val="24"/>
          <w:szCs w:val="24"/>
        </w:rPr>
      </w:pPr>
      <w:r>
        <w:rPr>
          <w:rFonts w:ascii="宋体" w:eastAsia="宋体" w:hAnsi="宋体" w:cs="宋体" w:hint="eastAsia"/>
          <w:color w:val="FF0000"/>
          <w:kern w:val="0"/>
          <w:sz w:val="24"/>
          <w:szCs w:val="24"/>
        </w:rPr>
        <w:t>技术要求与标准：</w:t>
      </w:r>
    </w:p>
    <w:p w14:paraId="08432387" w14:textId="77777777" w:rsidR="00A16575" w:rsidRDefault="007109D7">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14:paraId="12B696C3" w14:textId="77777777" w:rsidR="00A16575" w:rsidRDefault="00A16575">
      <w:pPr>
        <w:pStyle w:val="a0"/>
      </w:pPr>
    </w:p>
    <w:p w14:paraId="01C26A78" w14:textId="77777777" w:rsidR="00A16575" w:rsidRDefault="007109D7">
      <w:pPr>
        <w:widowControl/>
        <w:shd w:val="clear" w:color="auto" w:fill="FFFFFF"/>
        <w:spacing w:line="480" w:lineRule="auto"/>
        <w:ind w:firstLine="420"/>
        <w:outlineLvl w:val="4"/>
      </w:pPr>
      <w:r>
        <w:rPr>
          <w:rFonts w:hint="eastAsia"/>
          <w:color w:val="FF0000"/>
          <w:sz w:val="24"/>
        </w:rPr>
        <w:t>品目信息一的</w:t>
      </w:r>
      <w:r>
        <w:rPr>
          <w:color w:val="FF0000"/>
          <w:sz w:val="24"/>
        </w:rPr>
        <w:t>标的参数：</w:t>
      </w:r>
    </w:p>
    <w:tbl>
      <w:tblPr>
        <w:tblStyle w:val="aa"/>
        <w:tblW w:w="11050" w:type="dxa"/>
        <w:tblInd w:w="-1281" w:type="dxa"/>
        <w:tblLayout w:type="fixed"/>
        <w:tblLook w:val="04A0" w:firstRow="1" w:lastRow="0" w:firstColumn="1" w:lastColumn="0" w:noHBand="0" w:noVBand="1"/>
      </w:tblPr>
      <w:tblGrid>
        <w:gridCol w:w="1519"/>
        <w:gridCol w:w="716"/>
        <w:gridCol w:w="8815"/>
      </w:tblGrid>
      <w:tr w:rsidR="00A16575" w14:paraId="6427D8DC" w14:textId="77777777">
        <w:tc>
          <w:tcPr>
            <w:tcW w:w="1519" w:type="dxa"/>
          </w:tcPr>
          <w:p w14:paraId="1A7B36D7" w14:textId="77777777" w:rsidR="00A16575" w:rsidRDefault="007109D7">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716" w:type="dxa"/>
          </w:tcPr>
          <w:p w14:paraId="03F3A742" w14:textId="77777777" w:rsidR="00A16575" w:rsidRDefault="007109D7">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815" w:type="dxa"/>
          </w:tcPr>
          <w:p w14:paraId="35644E97" w14:textId="77777777" w:rsidR="00A16575" w:rsidRDefault="007109D7">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A16575" w14:paraId="5B89013D" w14:textId="77777777">
        <w:tc>
          <w:tcPr>
            <w:tcW w:w="1519" w:type="dxa"/>
            <w:vAlign w:val="center"/>
          </w:tcPr>
          <w:p w14:paraId="67B7603D" w14:textId="77777777" w:rsidR="00A16575" w:rsidRDefault="007109D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tcPr>
          <w:p w14:paraId="00F3E8B8"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815" w:type="dxa"/>
          </w:tcPr>
          <w:p w14:paraId="2833852E" w14:textId="7B56177D" w:rsidR="00A16575" w:rsidRDefault="007109D7">
            <w:pPr>
              <w:widowControl/>
              <w:rPr>
                <w:rFonts w:ascii="宋体" w:eastAsia="宋体" w:hAnsi="宋体" w:cs="宋体"/>
                <w:color w:val="333333"/>
                <w:kern w:val="0"/>
                <w:sz w:val="24"/>
                <w:szCs w:val="24"/>
              </w:rPr>
            </w:pPr>
            <w:r>
              <w:rPr>
                <w:rFonts w:ascii="宋体" w:hAnsi="宋体" w:cs="宋体" w:hint="eastAsia"/>
                <w:szCs w:val="21"/>
              </w:rPr>
              <w:t>输入：220V</w:t>
            </w:r>
            <w:r w:rsidR="00363268">
              <w:rPr>
                <w:rFonts w:ascii="宋体" w:hAnsi="宋体" w:cs="宋体"/>
                <w:szCs w:val="21"/>
              </w:rPr>
              <w:t xml:space="preserve"> </w:t>
            </w:r>
            <w:r w:rsidR="00363268">
              <w:rPr>
                <w:rFonts w:ascii="宋体" w:hAnsi="宋体" w:cs="宋体" w:hint="eastAsia"/>
                <w:szCs w:val="21"/>
              </w:rPr>
              <w:t>AC</w:t>
            </w:r>
            <w:r>
              <w:rPr>
                <w:rFonts w:ascii="宋体" w:hAnsi="宋体" w:cs="宋体" w:hint="eastAsia"/>
                <w:szCs w:val="21"/>
              </w:rPr>
              <w:t>±10%；最大电流：1A；重量不大于：7kg。</w:t>
            </w:r>
          </w:p>
        </w:tc>
      </w:tr>
      <w:tr w:rsidR="00A16575" w14:paraId="7000587A" w14:textId="77777777">
        <w:tc>
          <w:tcPr>
            <w:tcW w:w="1519" w:type="dxa"/>
            <w:vAlign w:val="center"/>
          </w:tcPr>
          <w:p w14:paraId="32016A19" w14:textId="77777777" w:rsidR="00A16575" w:rsidRDefault="007109D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tcPr>
          <w:p w14:paraId="7B5016A6"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815" w:type="dxa"/>
          </w:tcPr>
          <w:p w14:paraId="4A81C8C7" w14:textId="30D01711" w:rsidR="00A16575" w:rsidRDefault="007109D7">
            <w:pPr>
              <w:widowControl/>
              <w:rPr>
                <w:rFonts w:ascii="宋体" w:eastAsia="宋体" w:hAnsi="宋体" w:cs="宋体"/>
                <w:color w:val="333333"/>
                <w:kern w:val="0"/>
                <w:sz w:val="24"/>
                <w:szCs w:val="24"/>
              </w:rPr>
            </w:pPr>
            <w:r>
              <w:rPr>
                <w:rFonts w:ascii="宋体" w:hAnsi="宋体" w:cs="宋体" w:hint="eastAsia"/>
                <w:szCs w:val="21"/>
              </w:rPr>
              <w:t>输出电压控制：0</w:t>
            </w:r>
            <w:r w:rsidR="00686C8A">
              <w:rPr>
                <w:rFonts w:ascii="宋体" w:hAnsi="宋体" w:cs="宋体" w:hint="eastAsia"/>
                <w:szCs w:val="21"/>
              </w:rPr>
              <w:t>～</w:t>
            </w:r>
            <w:r>
              <w:rPr>
                <w:rFonts w:ascii="宋体" w:hAnsi="宋体" w:cs="宋体" w:hint="eastAsia"/>
                <w:szCs w:val="21"/>
              </w:rPr>
              <w:t>±10V直流或交流峰值，同相端25kΩ。</w:t>
            </w:r>
          </w:p>
        </w:tc>
      </w:tr>
      <w:tr w:rsidR="00A16575" w14:paraId="78237801" w14:textId="77777777">
        <w:tc>
          <w:tcPr>
            <w:tcW w:w="1519" w:type="dxa"/>
            <w:vAlign w:val="center"/>
          </w:tcPr>
          <w:p w14:paraId="584F2685" w14:textId="77777777" w:rsidR="00A16575" w:rsidRDefault="007109D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tcPr>
          <w:p w14:paraId="6F85B33A"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815" w:type="dxa"/>
          </w:tcPr>
          <w:p w14:paraId="77399C06" w14:textId="3A11A18C" w:rsidR="00A16575" w:rsidRDefault="007109D7">
            <w:pPr>
              <w:widowControl/>
              <w:rPr>
                <w:rFonts w:ascii="宋体" w:eastAsia="宋体" w:hAnsi="宋体" w:cs="宋体"/>
                <w:color w:val="333333"/>
                <w:kern w:val="0"/>
                <w:sz w:val="24"/>
                <w:szCs w:val="24"/>
              </w:rPr>
            </w:pPr>
            <w:r>
              <w:rPr>
                <w:rFonts w:ascii="宋体" w:hAnsi="宋体" w:cs="宋体" w:hint="eastAsia"/>
                <w:szCs w:val="21"/>
              </w:rPr>
              <w:t>直流电压增益：1000V/V；直流电压增益精度不大于：0.1%；直流失调电压不大于：±2V。</w:t>
            </w:r>
          </w:p>
        </w:tc>
      </w:tr>
      <w:tr w:rsidR="00A16575" w14:paraId="06EED711" w14:textId="77777777">
        <w:tc>
          <w:tcPr>
            <w:tcW w:w="1519" w:type="dxa"/>
            <w:vAlign w:val="center"/>
          </w:tcPr>
          <w:p w14:paraId="03BFB8E0" w14:textId="77777777" w:rsidR="00A16575" w:rsidRDefault="007109D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tcPr>
          <w:p w14:paraId="6D241C40"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815" w:type="dxa"/>
          </w:tcPr>
          <w:p w14:paraId="1D5CA9E7" w14:textId="537E7C02" w:rsidR="00A16575" w:rsidRDefault="007109D7">
            <w:pPr>
              <w:widowControl/>
              <w:rPr>
                <w:rFonts w:ascii="宋体" w:eastAsia="宋体" w:hAnsi="宋体" w:cs="宋体"/>
                <w:color w:val="333333"/>
                <w:kern w:val="0"/>
                <w:sz w:val="24"/>
                <w:szCs w:val="24"/>
              </w:rPr>
            </w:pPr>
            <w:r>
              <w:rPr>
                <w:rFonts w:ascii="宋体" w:hAnsi="宋体" w:cs="宋体" w:hint="eastAsia"/>
                <w:szCs w:val="21"/>
              </w:rPr>
              <w:t>输出噪声不大于：0.5 V rms；温度系数不大于：25ppm /</w:t>
            </w:r>
            <w:r w:rsidR="00386D7F">
              <w:rPr>
                <w:rFonts w:ascii="宋体" w:hAnsi="宋体" w:cs="宋体" w:hint="eastAsia"/>
                <w:szCs w:val="21"/>
              </w:rPr>
              <w:t>℃</w:t>
            </w:r>
            <w:r>
              <w:rPr>
                <w:rFonts w:ascii="宋体" w:hAnsi="宋体" w:cs="宋体" w:hint="eastAsia"/>
                <w:szCs w:val="21"/>
              </w:rPr>
              <w:t>。</w:t>
            </w:r>
          </w:p>
        </w:tc>
      </w:tr>
      <w:tr w:rsidR="00A16575" w14:paraId="15A8A70A" w14:textId="77777777">
        <w:tc>
          <w:tcPr>
            <w:tcW w:w="1519" w:type="dxa"/>
            <w:vAlign w:val="center"/>
          </w:tcPr>
          <w:p w14:paraId="13BD59FB" w14:textId="77777777" w:rsidR="00A16575" w:rsidRDefault="007109D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tcPr>
          <w:p w14:paraId="6231AB81"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8815" w:type="dxa"/>
          </w:tcPr>
          <w:p w14:paraId="268D4BFB" w14:textId="1FF47779" w:rsidR="00A16575" w:rsidRDefault="007109D7">
            <w:pPr>
              <w:widowControl/>
              <w:rPr>
                <w:rFonts w:ascii="宋体" w:eastAsia="宋体" w:hAnsi="宋体" w:cs="宋体"/>
                <w:szCs w:val="21"/>
              </w:rPr>
            </w:pPr>
            <w:r>
              <w:rPr>
                <w:rFonts w:ascii="宋体" w:hAnsi="宋体" w:cs="宋体" w:hint="eastAsia"/>
                <w:szCs w:val="21"/>
              </w:rPr>
              <w:t>输出电压：0</w:t>
            </w:r>
            <w:r w:rsidR="00686C8A">
              <w:rPr>
                <w:rFonts w:ascii="宋体" w:hAnsi="宋体" w:cs="宋体" w:hint="eastAsia"/>
                <w:szCs w:val="21"/>
              </w:rPr>
              <w:t>～</w:t>
            </w:r>
            <w:r>
              <w:rPr>
                <w:rFonts w:ascii="宋体" w:hAnsi="宋体" w:cs="宋体" w:hint="eastAsia"/>
                <w:szCs w:val="21"/>
              </w:rPr>
              <w:t>±10</w:t>
            </w:r>
            <w:r w:rsidR="00363268">
              <w:rPr>
                <w:rFonts w:ascii="宋体" w:hAnsi="宋体" w:cs="宋体" w:hint="eastAsia"/>
                <w:szCs w:val="21"/>
              </w:rPr>
              <w:t>kV</w:t>
            </w:r>
            <w:r>
              <w:rPr>
                <w:rFonts w:ascii="宋体" w:hAnsi="宋体" w:cs="宋体" w:hint="eastAsia"/>
                <w:szCs w:val="21"/>
              </w:rPr>
              <w:t>直流或交流峰值；输出电流：0</w:t>
            </w:r>
            <w:r w:rsidR="00686C8A">
              <w:rPr>
                <w:rFonts w:ascii="宋体" w:hAnsi="宋体" w:cs="宋体" w:hint="eastAsia"/>
                <w:szCs w:val="21"/>
              </w:rPr>
              <w:t>～</w:t>
            </w:r>
            <w:r>
              <w:rPr>
                <w:rFonts w:ascii="宋体" w:hAnsi="宋体" w:cs="宋体" w:hint="eastAsia"/>
                <w:szCs w:val="21"/>
              </w:rPr>
              <w:t>±2毫安直流或交流峰值。</w:t>
            </w:r>
          </w:p>
        </w:tc>
      </w:tr>
      <w:tr w:rsidR="00A16575" w14:paraId="566528CD" w14:textId="77777777">
        <w:tc>
          <w:tcPr>
            <w:tcW w:w="1519" w:type="dxa"/>
          </w:tcPr>
          <w:p w14:paraId="021CEFB9"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tcPr>
          <w:p w14:paraId="2B252B74"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8815" w:type="dxa"/>
          </w:tcPr>
          <w:p w14:paraId="4C00D12A" w14:textId="77777777" w:rsidR="00A16575" w:rsidRDefault="007109D7">
            <w:pPr>
              <w:pStyle w:val="a0"/>
            </w:pPr>
            <w:r>
              <w:rPr>
                <w:rFonts w:ascii="宋体" w:hAnsi="宋体" w:cs="宋体" w:hint="eastAsia"/>
                <w:szCs w:val="21"/>
              </w:rPr>
              <w:t>逆转速率：大于35V /μs(典型值，10%-90%)</w:t>
            </w:r>
          </w:p>
        </w:tc>
      </w:tr>
      <w:tr w:rsidR="00A16575" w14:paraId="531F23EA" w14:textId="77777777">
        <w:tc>
          <w:tcPr>
            <w:tcW w:w="1519" w:type="dxa"/>
          </w:tcPr>
          <w:p w14:paraId="01DB1392"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tcPr>
          <w:p w14:paraId="4C8A8C60"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8815" w:type="dxa"/>
          </w:tcPr>
          <w:p w14:paraId="7A380B87" w14:textId="501A27FC" w:rsidR="00A16575" w:rsidRDefault="007109D7">
            <w:pPr>
              <w:pStyle w:val="1"/>
              <w:ind w:firstLineChars="0" w:firstLine="0"/>
              <w:jc w:val="left"/>
              <w:rPr>
                <w:rFonts w:ascii="宋体" w:hAnsi="宋体" w:cs="宋体"/>
                <w:sz w:val="21"/>
                <w:szCs w:val="21"/>
              </w:rPr>
            </w:pPr>
            <w:r>
              <w:rPr>
                <w:rFonts w:ascii="宋体" w:hAnsi="宋体" w:cs="宋体" w:hint="eastAsia"/>
                <w:sz w:val="21"/>
                <w:szCs w:val="21"/>
              </w:rPr>
              <w:t>大信号带宽（-3db）:直流到1.2k</w:t>
            </w:r>
            <w:r w:rsidR="00363268">
              <w:rPr>
                <w:rFonts w:ascii="宋体" w:hAnsi="宋体" w:cs="宋体" w:hint="eastAsia"/>
                <w:sz w:val="21"/>
                <w:szCs w:val="21"/>
              </w:rPr>
              <w:t>Hz</w:t>
            </w:r>
          </w:p>
        </w:tc>
      </w:tr>
      <w:tr w:rsidR="00A16575" w14:paraId="28B3D173" w14:textId="77777777">
        <w:tc>
          <w:tcPr>
            <w:tcW w:w="1519" w:type="dxa"/>
          </w:tcPr>
          <w:p w14:paraId="6CB1BB2C" w14:textId="77777777" w:rsidR="00A16575" w:rsidRDefault="007109D7">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tcPr>
          <w:p w14:paraId="796667CA"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8815" w:type="dxa"/>
          </w:tcPr>
          <w:p w14:paraId="68A8A44B" w14:textId="4D6AE0C4" w:rsidR="00A16575" w:rsidRDefault="007109D7">
            <w:pPr>
              <w:widowControl/>
              <w:rPr>
                <w:rFonts w:ascii="宋体" w:eastAsia="宋体" w:hAnsi="宋体" w:cs="宋体"/>
                <w:szCs w:val="21"/>
              </w:rPr>
            </w:pPr>
            <w:r>
              <w:rPr>
                <w:rFonts w:ascii="宋体" w:hAnsi="宋体" w:cs="宋体" w:hint="eastAsia"/>
                <w:szCs w:val="21"/>
              </w:rPr>
              <w:t>大信号带宽(1%失真): 直流到600</w:t>
            </w:r>
            <w:r w:rsidR="00363268">
              <w:rPr>
                <w:rFonts w:ascii="宋体" w:hAnsi="宋体" w:cs="宋体" w:hint="eastAsia"/>
                <w:szCs w:val="21"/>
              </w:rPr>
              <w:t>Hz</w:t>
            </w:r>
          </w:p>
        </w:tc>
      </w:tr>
      <w:tr w:rsidR="00A16575" w14:paraId="64479295" w14:textId="77777777">
        <w:tc>
          <w:tcPr>
            <w:tcW w:w="1519" w:type="dxa"/>
            <w:vAlign w:val="center"/>
          </w:tcPr>
          <w:p w14:paraId="1576FA74"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1072E72C"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8815" w:type="dxa"/>
          </w:tcPr>
          <w:p w14:paraId="231B2AD9" w14:textId="0C0B84DB" w:rsidR="00A16575" w:rsidRDefault="007109D7">
            <w:pPr>
              <w:pStyle w:val="a0"/>
              <w:rPr>
                <w:szCs w:val="21"/>
              </w:rPr>
            </w:pPr>
            <w:r>
              <w:rPr>
                <w:rFonts w:ascii="宋体" w:hAnsi="宋体" w:cs="宋体" w:hint="eastAsia"/>
                <w:szCs w:val="21"/>
              </w:rPr>
              <w:t>小信号带宽(-3db)：DC到10k</w:t>
            </w:r>
            <w:r w:rsidR="00363268">
              <w:rPr>
                <w:rFonts w:ascii="宋体" w:hAnsi="宋体" w:cs="宋体" w:hint="eastAsia"/>
                <w:szCs w:val="21"/>
              </w:rPr>
              <w:t>Hz</w:t>
            </w:r>
          </w:p>
        </w:tc>
      </w:tr>
      <w:tr w:rsidR="00A16575" w14:paraId="7DD585BF" w14:textId="77777777">
        <w:tc>
          <w:tcPr>
            <w:tcW w:w="1519" w:type="dxa"/>
            <w:vAlign w:val="center"/>
          </w:tcPr>
          <w:p w14:paraId="28CF5079"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344EEC7A"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8815" w:type="dxa"/>
          </w:tcPr>
          <w:p w14:paraId="52D2D8D7" w14:textId="77777777" w:rsidR="00A16575" w:rsidRDefault="007109D7">
            <w:pPr>
              <w:widowControl/>
              <w:rPr>
                <w:rFonts w:ascii="宋体" w:eastAsia="宋体" w:hAnsi="宋体" w:cs="宋体"/>
                <w:szCs w:val="21"/>
              </w:rPr>
            </w:pPr>
            <w:r>
              <w:rPr>
                <w:rFonts w:ascii="宋体" w:hAnsi="宋体" w:cs="宋体" w:hint="eastAsia"/>
                <w:szCs w:val="21"/>
              </w:rPr>
              <w:t>稳定度不大于：50ppm /hr，不累积</w:t>
            </w:r>
          </w:p>
        </w:tc>
      </w:tr>
      <w:tr w:rsidR="00A16575" w14:paraId="16C80263" w14:textId="77777777">
        <w:tc>
          <w:tcPr>
            <w:tcW w:w="1519" w:type="dxa"/>
            <w:vAlign w:val="center"/>
          </w:tcPr>
          <w:p w14:paraId="0378E1D5"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4F7C5C27"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11</w:t>
            </w:r>
          </w:p>
        </w:tc>
        <w:tc>
          <w:tcPr>
            <w:tcW w:w="8815" w:type="dxa"/>
          </w:tcPr>
          <w:p w14:paraId="70E831B6" w14:textId="1DB34196" w:rsidR="00A16575" w:rsidRDefault="007109D7">
            <w:pPr>
              <w:widowControl/>
              <w:rPr>
                <w:rFonts w:ascii="宋体" w:eastAsia="宋体" w:hAnsi="宋体" w:cs="宋体"/>
                <w:szCs w:val="21"/>
              </w:rPr>
            </w:pPr>
            <w:r>
              <w:rPr>
                <w:rFonts w:ascii="宋体" w:hAnsi="宋体" w:cs="宋体" w:hint="eastAsia"/>
                <w:szCs w:val="21"/>
              </w:rPr>
              <w:t>电压显示：显示比例：1:1000；精度不大于±0.1%；失调电压不大于±2mV；噪声不大于10mV</w:t>
            </w:r>
            <w:r w:rsidR="00363268">
              <w:rPr>
                <w:rFonts w:ascii="宋体" w:hAnsi="宋体" w:cs="宋体"/>
                <w:szCs w:val="21"/>
              </w:rPr>
              <w:t xml:space="preserve"> </w:t>
            </w:r>
            <w:r>
              <w:rPr>
                <w:rFonts w:ascii="宋体" w:hAnsi="宋体" w:cs="宋体" w:hint="eastAsia"/>
                <w:szCs w:val="21"/>
              </w:rPr>
              <w:t>rms；输出阻抗不小于47Ω</w:t>
            </w:r>
          </w:p>
        </w:tc>
      </w:tr>
      <w:tr w:rsidR="00A16575" w14:paraId="26004174" w14:textId="77777777">
        <w:tc>
          <w:tcPr>
            <w:tcW w:w="1519" w:type="dxa"/>
            <w:vAlign w:val="center"/>
          </w:tcPr>
          <w:p w14:paraId="12105FC4"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1936A6D7"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p>
        </w:tc>
        <w:tc>
          <w:tcPr>
            <w:tcW w:w="8815" w:type="dxa"/>
          </w:tcPr>
          <w:p w14:paraId="60AB4844" w14:textId="34AA78E2" w:rsidR="00A16575" w:rsidRDefault="007109D7">
            <w:pPr>
              <w:widowControl/>
              <w:rPr>
                <w:rFonts w:ascii="宋体" w:eastAsia="宋体" w:hAnsi="宋体" w:cs="宋体"/>
                <w:szCs w:val="21"/>
              </w:rPr>
            </w:pPr>
            <w:r>
              <w:rPr>
                <w:rFonts w:ascii="宋体" w:hAnsi="宋体" w:cs="宋体" w:hint="eastAsia"/>
                <w:szCs w:val="21"/>
              </w:rPr>
              <w:t>电流显示：:显示比例：1V/200</w:t>
            </w:r>
            <w:r w:rsidR="00237D80">
              <w:rPr>
                <w:rFonts w:ascii="宋体" w:hAnsi="宋体" w:cs="宋体" w:hint="eastAsia"/>
                <w:szCs w:val="21"/>
              </w:rPr>
              <w:t>μ</w:t>
            </w:r>
            <w:r>
              <w:rPr>
                <w:rFonts w:ascii="宋体" w:hAnsi="宋体" w:cs="宋体" w:hint="eastAsia"/>
                <w:szCs w:val="21"/>
              </w:rPr>
              <w:t>A；精度不大于±0.1%；失调电压不大于±10 mV；噪声不大于10mV</w:t>
            </w:r>
            <w:r w:rsidR="00363268">
              <w:rPr>
                <w:rFonts w:ascii="宋体" w:hAnsi="宋体" w:cs="宋体"/>
                <w:szCs w:val="21"/>
              </w:rPr>
              <w:t xml:space="preserve"> </w:t>
            </w:r>
            <w:r>
              <w:rPr>
                <w:rFonts w:ascii="宋体" w:hAnsi="宋体" w:cs="宋体" w:hint="eastAsia"/>
                <w:szCs w:val="21"/>
              </w:rPr>
              <w:t>rms；输出阻抗不小于47Ω</w:t>
            </w:r>
          </w:p>
        </w:tc>
      </w:tr>
      <w:tr w:rsidR="00A16575" w14:paraId="00BAE9B0" w14:textId="77777777">
        <w:tc>
          <w:tcPr>
            <w:tcW w:w="1519" w:type="dxa"/>
            <w:vAlign w:val="center"/>
          </w:tcPr>
          <w:p w14:paraId="72DBD66E"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76BE2B40"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13</w:t>
            </w:r>
          </w:p>
        </w:tc>
        <w:tc>
          <w:tcPr>
            <w:tcW w:w="8815" w:type="dxa"/>
          </w:tcPr>
          <w:p w14:paraId="788E28AA" w14:textId="6CB986D0" w:rsidR="00A16575" w:rsidRDefault="007109D7" w:rsidP="00386D7F">
            <w:pPr>
              <w:shd w:val="solid" w:color="FFFFFF" w:fill="auto"/>
              <w:autoSpaceDN w:val="0"/>
              <w:jc w:val="left"/>
              <w:rPr>
                <w:rFonts w:ascii="宋体" w:eastAsia="宋体" w:hAnsi="宋体" w:cs="宋体"/>
                <w:szCs w:val="21"/>
              </w:rPr>
            </w:pPr>
            <w:r>
              <w:rPr>
                <w:rFonts w:ascii="宋体" w:hAnsi="宋体" w:cs="宋体" w:hint="eastAsia"/>
                <w:szCs w:val="21"/>
              </w:rPr>
              <w:t>工作温度与湿度： 0</w:t>
            </w:r>
            <w:r w:rsidR="00386D7F">
              <w:rPr>
                <w:rFonts w:ascii="宋体" w:hAnsi="宋体" w:cs="宋体" w:hint="eastAsia"/>
                <w:szCs w:val="21"/>
              </w:rPr>
              <w:t>℃～</w:t>
            </w:r>
            <w:r>
              <w:rPr>
                <w:rFonts w:ascii="宋体" w:hAnsi="宋体" w:cs="宋体" w:hint="eastAsia"/>
                <w:szCs w:val="21"/>
              </w:rPr>
              <w:t>40</w:t>
            </w:r>
            <w:r w:rsidR="00386D7F">
              <w:rPr>
                <w:rFonts w:ascii="宋体" w:hAnsi="宋体" w:cs="宋体" w:hint="eastAsia"/>
                <w:szCs w:val="21"/>
              </w:rPr>
              <w:t>℃</w:t>
            </w:r>
            <w:r>
              <w:rPr>
                <w:rFonts w:ascii="宋体" w:hAnsi="宋体" w:cs="宋体" w:hint="eastAsia"/>
                <w:szCs w:val="21"/>
              </w:rPr>
              <w:t>；0-85%，无</w:t>
            </w:r>
            <w:r w:rsidRPr="00237D80">
              <w:rPr>
                <w:rFonts w:ascii="宋体" w:hAnsi="宋体" w:cs="宋体" w:hint="eastAsia"/>
                <w:szCs w:val="21"/>
              </w:rPr>
              <w:t>冷凝；外形尺寸不大于：88 mm</w:t>
            </w:r>
            <w:r w:rsidR="00237D80" w:rsidRPr="00237D80">
              <w:rPr>
                <w:rFonts w:ascii="宋体" w:hAnsi="宋体" w:cs="宋体"/>
                <w:szCs w:val="21"/>
              </w:rPr>
              <w:t xml:space="preserve"> </w:t>
            </w:r>
            <w:r w:rsidRPr="00237D80">
              <w:rPr>
                <w:rFonts w:ascii="宋体" w:hAnsi="宋体" w:cs="宋体" w:hint="eastAsia"/>
                <w:szCs w:val="21"/>
              </w:rPr>
              <w:t>H</w:t>
            </w:r>
            <w:r w:rsidR="00363268" w:rsidRPr="00237D80">
              <w:rPr>
                <w:rFonts w:ascii="宋体" w:hAnsi="宋体" w:cs="宋体" w:hint="eastAsia"/>
                <w:szCs w:val="21"/>
              </w:rPr>
              <w:t>×</w:t>
            </w:r>
            <w:r w:rsidRPr="00237D80">
              <w:rPr>
                <w:rFonts w:ascii="宋体" w:hAnsi="宋体" w:cs="宋体" w:hint="eastAsia"/>
                <w:szCs w:val="21"/>
              </w:rPr>
              <w:t>210 mm</w:t>
            </w:r>
            <w:r w:rsidR="00237D80" w:rsidRPr="00237D80">
              <w:rPr>
                <w:rFonts w:ascii="宋体" w:hAnsi="宋体" w:cs="宋体"/>
                <w:szCs w:val="21"/>
              </w:rPr>
              <w:t xml:space="preserve"> </w:t>
            </w:r>
            <w:r w:rsidRPr="00237D80">
              <w:rPr>
                <w:rFonts w:ascii="宋体" w:hAnsi="宋体" w:cs="宋体" w:hint="eastAsia"/>
                <w:szCs w:val="21"/>
              </w:rPr>
              <w:t>W</w:t>
            </w:r>
            <w:r w:rsidR="00363268" w:rsidRPr="00237D80">
              <w:rPr>
                <w:rFonts w:ascii="宋体" w:hAnsi="宋体" w:cs="宋体" w:hint="eastAsia"/>
                <w:szCs w:val="21"/>
              </w:rPr>
              <w:t>×</w:t>
            </w:r>
            <w:r w:rsidRPr="00237D80">
              <w:rPr>
                <w:rFonts w:ascii="宋体" w:hAnsi="宋体" w:cs="宋体" w:hint="eastAsia"/>
                <w:szCs w:val="21"/>
              </w:rPr>
              <w:t>365 mm</w:t>
            </w:r>
            <w:r w:rsidR="00237D80" w:rsidRPr="00237D80">
              <w:rPr>
                <w:rFonts w:ascii="宋体" w:hAnsi="宋体" w:cs="宋体"/>
                <w:szCs w:val="21"/>
              </w:rPr>
              <w:t xml:space="preserve"> </w:t>
            </w:r>
            <w:r w:rsidR="00237D80" w:rsidRPr="00237D80">
              <w:rPr>
                <w:rFonts w:ascii="宋体" w:hAnsi="宋体" w:cs="宋体" w:hint="eastAsia"/>
                <w:szCs w:val="21"/>
              </w:rPr>
              <w:t>D</w:t>
            </w:r>
            <w:r w:rsidRPr="00237D80">
              <w:rPr>
                <w:rFonts w:ascii="宋体" w:hAnsi="宋体" w:cs="宋体" w:hint="eastAsia"/>
                <w:szCs w:val="21"/>
              </w:rPr>
              <w:t>(3.46"H</w:t>
            </w:r>
            <w:r w:rsidR="00363268" w:rsidRPr="00237D80">
              <w:rPr>
                <w:rFonts w:ascii="宋体" w:hAnsi="宋体" w:cs="宋体" w:hint="eastAsia"/>
                <w:szCs w:val="21"/>
              </w:rPr>
              <w:t>×</w:t>
            </w:r>
            <w:r w:rsidRPr="00237D80">
              <w:rPr>
                <w:rFonts w:ascii="宋体" w:hAnsi="宋体" w:cs="宋体" w:hint="eastAsia"/>
                <w:szCs w:val="21"/>
              </w:rPr>
              <w:t>8.27"W</w:t>
            </w:r>
            <w:r w:rsidR="00363268" w:rsidRPr="00237D80">
              <w:rPr>
                <w:rFonts w:ascii="宋体" w:hAnsi="宋体" w:cs="宋体" w:hint="eastAsia"/>
                <w:szCs w:val="21"/>
              </w:rPr>
              <w:t>×</w:t>
            </w:r>
            <w:r w:rsidRPr="00237D80">
              <w:rPr>
                <w:rFonts w:ascii="宋体" w:hAnsi="宋体" w:cs="宋体" w:hint="eastAsia"/>
                <w:szCs w:val="21"/>
              </w:rPr>
              <w:t>14.37" D)。</w:t>
            </w:r>
          </w:p>
        </w:tc>
      </w:tr>
      <w:tr w:rsidR="00A16575" w14:paraId="61FFDB54" w14:textId="77777777">
        <w:tc>
          <w:tcPr>
            <w:tcW w:w="1519" w:type="dxa"/>
            <w:vAlign w:val="center"/>
          </w:tcPr>
          <w:p w14:paraId="1DA3B605"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重要性参数</w:t>
            </w:r>
          </w:p>
        </w:tc>
        <w:tc>
          <w:tcPr>
            <w:tcW w:w="716" w:type="dxa"/>
            <w:vAlign w:val="center"/>
          </w:tcPr>
          <w:p w14:paraId="2C8A9052"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14</w:t>
            </w:r>
          </w:p>
        </w:tc>
        <w:tc>
          <w:tcPr>
            <w:tcW w:w="8815" w:type="dxa"/>
          </w:tcPr>
          <w:p w14:paraId="5ACF6919" w14:textId="77777777" w:rsidR="00A16575" w:rsidRDefault="007109D7">
            <w:pPr>
              <w:shd w:val="solid" w:color="FFFFFF" w:fill="auto"/>
              <w:autoSpaceDN w:val="0"/>
              <w:rPr>
                <w:rFonts w:ascii="宋体" w:eastAsia="宋体" w:hAnsi="宋体" w:cs="宋体"/>
                <w:szCs w:val="21"/>
              </w:rPr>
            </w:pPr>
            <w:r>
              <w:rPr>
                <w:rFonts w:asciiTheme="minorEastAsia" w:hAnsiTheme="minorEastAsia" w:hint="eastAsia"/>
              </w:rPr>
              <w:t>▲</w:t>
            </w:r>
            <w:r>
              <w:rPr>
                <w:rFonts w:ascii="宋体" w:hAnsi="宋体" w:cs="宋体" w:hint="eastAsia"/>
                <w:szCs w:val="21"/>
              </w:rPr>
              <w:t>本设备要求国产及原厂自研非OEM产品。（投标供应商提供承诺函）</w:t>
            </w:r>
          </w:p>
        </w:tc>
      </w:tr>
      <w:tr w:rsidR="00A16575" w14:paraId="42FC5CC0" w14:textId="77777777">
        <w:tc>
          <w:tcPr>
            <w:tcW w:w="1519" w:type="dxa"/>
            <w:vAlign w:val="center"/>
          </w:tcPr>
          <w:p w14:paraId="2F8E159C"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重要性参数</w:t>
            </w:r>
          </w:p>
        </w:tc>
        <w:tc>
          <w:tcPr>
            <w:tcW w:w="716" w:type="dxa"/>
            <w:vAlign w:val="center"/>
          </w:tcPr>
          <w:p w14:paraId="78DFD151"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15</w:t>
            </w:r>
          </w:p>
        </w:tc>
        <w:tc>
          <w:tcPr>
            <w:tcW w:w="8815" w:type="dxa"/>
          </w:tcPr>
          <w:p w14:paraId="3D6E13DA" w14:textId="77777777" w:rsidR="00A16575" w:rsidRDefault="007109D7">
            <w:pPr>
              <w:shd w:val="solid" w:color="FFFFFF" w:fill="auto"/>
              <w:autoSpaceDN w:val="0"/>
              <w:ind w:left="360" w:hanging="360"/>
              <w:rPr>
                <w:rFonts w:ascii="宋体" w:eastAsia="宋体" w:hAnsi="宋体" w:cs="宋体"/>
                <w:szCs w:val="21"/>
                <w:shd w:val="clear" w:color="auto" w:fill="FFFFFF"/>
              </w:rPr>
            </w:pPr>
            <w:r>
              <w:rPr>
                <w:rFonts w:asciiTheme="minorEastAsia" w:hAnsiTheme="minorEastAsia" w:hint="eastAsia"/>
              </w:rPr>
              <w:t>▲</w:t>
            </w:r>
            <w:r>
              <w:rPr>
                <w:rFonts w:ascii="宋体" w:hAnsi="宋体" w:cs="宋体" w:hint="eastAsia"/>
                <w:szCs w:val="21"/>
              </w:rPr>
              <w:t>以上5-10项参数是本设备重要参数，需提供生产厂家彩页资料或产品白皮书。</w:t>
            </w:r>
          </w:p>
        </w:tc>
      </w:tr>
    </w:tbl>
    <w:p w14:paraId="667F0152" w14:textId="77777777" w:rsidR="00A16575" w:rsidRDefault="00A16575">
      <w:pPr>
        <w:rPr>
          <w:color w:val="FF0000"/>
          <w:sz w:val="24"/>
        </w:rPr>
      </w:pPr>
    </w:p>
    <w:p w14:paraId="3162A33F" w14:textId="77777777" w:rsidR="00A16575" w:rsidRDefault="007109D7">
      <w:r>
        <w:rPr>
          <w:rFonts w:hint="eastAsia"/>
          <w:color w:val="FF0000"/>
          <w:sz w:val="24"/>
        </w:rPr>
        <w:t>品目信息二的</w:t>
      </w:r>
      <w:r>
        <w:rPr>
          <w:color w:val="FF0000"/>
          <w:sz w:val="24"/>
        </w:rPr>
        <w:t>标的参数：</w:t>
      </w:r>
    </w:p>
    <w:tbl>
      <w:tblPr>
        <w:tblStyle w:val="aa"/>
        <w:tblW w:w="11035" w:type="dxa"/>
        <w:tblInd w:w="-1281" w:type="dxa"/>
        <w:tblLayout w:type="fixed"/>
        <w:tblLook w:val="04A0" w:firstRow="1" w:lastRow="0" w:firstColumn="1" w:lastColumn="0" w:noHBand="0" w:noVBand="1"/>
      </w:tblPr>
      <w:tblGrid>
        <w:gridCol w:w="1519"/>
        <w:gridCol w:w="716"/>
        <w:gridCol w:w="8800"/>
      </w:tblGrid>
      <w:tr w:rsidR="00A16575" w14:paraId="0664C5C5" w14:textId="77777777">
        <w:tc>
          <w:tcPr>
            <w:tcW w:w="1519" w:type="dxa"/>
            <w:vAlign w:val="center"/>
          </w:tcPr>
          <w:p w14:paraId="301D766A"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755481C4"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16</w:t>
            </w:r>
          </w:p>
        </w:tc>
        <w:tc>
          <w:tcPr>
            <w:tcW w:w="8800" w:type="dxa"/>
            <w:vAlign w:val="center"/>
          </w:tcPr>
          <w:p w14:paraId="4603446C" w14:textId="4D44CFD6" w:rsidR="00A16575" w:rsidRDefault="007109D7">
            <w:pPr>
              <w:rPr>
                <w:rFonts w:ascii="宋体" w:eastAsia="宋体" w:hAnsi="宋体" w:cs="宋体"/>
                <w:szCs w:val="21"/>
                <w:shd w:val="clear" w:color="auto" w:fill="FFFFFF"/>
              </w:rPr>
            </w:pPr>
            <w:r>
              <w:rPr>
                <w:rFonts w:ascii="宋体" w:hAnsi="宋体" w:cs="宋体" w:hint="eastAsia"/>
                <w:szCs w:val="21"/>
              </w:rPr>
              <w:t>正弦波输出频率1μ</w:t>
            </w:r>
            <w:r w:rsidR="00363268">
              <w:rPr>
                <w:rFonts w:ascii="宋体" w:hAnsi="宋体" w:cs="宋体" w:hint="eastAsia"/>
                <w:szCs w:val="21"/>
              </w:rPr>
              <w:t>Hz</w:t>
            </w:r>
            <w:r>
              <w:rPr>
                <w:rFonts w:ascii="宋体" w:hAnsi="宋体" w:cs="宋体" w:hint="eastAsia"/>
                <w:szCs w:val="21"/>
              </w:rPr>
              <w:t xml:space="preserve"> 至200M</w:t>
            </w:r>
            <w:r w:rsidR="00363268">
              <w:rPr>
                <w:rFonts w:ascii="宋体" w:hAnsi="宋体" w:cs="宋体" w:hint="eastAsia"/>
                <w:szCs w:val="21"/>
              </w:rPr>
              <w:t>Hz</w:t>
            </w:r>
            <w:r>
              <w:rPr>
                <w:rFonts w:ascii="宋体" w:hAnsi="宋体" w:cs="宋体" w:hint="eastAsia"/>
                <w:szCs w:val="21"/>
              </w:rPr>
              <w:t>；实时采样率</w:t>
            </w:r>
            <w:r>
              <w:rPr>
                <w:rFonts w:ascii="微软雅黑" w:eastAsia="微软雅黑" w:hAnsi="微软雅黑" w:hint="eastAsia"/>
                <w:sz w:val="16"/>
                <w:szCs w:val="16"/>
              </w:rPr>
              <w:t>≥</w:t>
            </w:r>
            <w:r>
              <w:rPr>
                <w:rFonts w:ascii="宋体" w:hAnsi="宋体" w:cs="宋体" w:hint="eastAsia"/>
                <w:szCs w:val="21"/>
              </w:rPr>
              <w:t>500MSa/s，垂直分辨率</w:t>
            </w:r>
            <w:r>
              <w:rPr>
                <w:rFonts w:ascii="微软雅黑" w:eastAsia="微软雅黑" w:hAnsi="微软雅黑" w:hint="eastAsia"/>
                <w:sz w:val="16"/>
                <w:szCs w:val="16"/>
              </w:rPr>
              <w:t>≥</w:t>
            </w:r>
            <w:r>
              <w:rPr>
                <w:rFonts w:ascii="宋体" w:hAnsi="宋体" w:cs="宋体" w:hint="eastAsia"/>
                <w:szCs w:val="21"/>
              </w:rPr>
              <w:t>14bits；标配等性能双通道，频率稳定度不高于2ppm，相噪不高于-115dBc/</w:t>
            </w:r>
            <w:r w:rsidR="00363268">
              <w:rPr>
                <w:rFonts w:ascii="宋体" w:hAnsi="宋体" w:cs="宋体" w:hint="eastAsia"/>
                <w:szCs w:val="21"/>
              </w:rPr>
              <w:t>Hz</w:t>
            </w:r>
            <w:r>
              <w:rPr>
                <w:rFonts w:ascii="宋体" w:hAnsi="宋体" w:cs="宋体" w:hint="eastAsia"/>
                <w:szCs w:val="21"/>
              </w:rPr>
              <w:t>。</w:t>
            </w:r>
          </w:p>
        </w:tc>
      </w:tr>
      <w:tr w:rsidR="00A16575" w14:paraId="5566E703" w14:textId="77777777">
        <w:tc>
          <w:tcPr>
            <w:tcW w:w="1519" w:type="dxa"/>
            <w:vAlign w:val="center"/>
          </w:tcPr>
          <w:p w14:paraId="6303C492"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2299031C"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17</w:t>
            </w:r>
          </w:p>
        </w:tc>
        <w:tc>
          <w:tcPr>
            <w:tcW w:w="8800" w:type="dxa"/>
            <w:vAlign w:val="center"/>
          </w:tcPr>
          <w:p w14:paraId="63191C7E" w14:textId="77777777" w:rsidR="00A16575" w:rsidRDefault="007109D7">
            <w:pPr>
              <w:rPr>
                <w:rFonts w:ascii="宋体" w:eastAsia="宋体" w:hAnsi="宋体" w:cs="宋体"/>
                <w:szCs w:val="21"/>
                <w:shd w:val="clear" w:color="auto" w:fill="FFFFFF"/>
              </w:rPr>
            </w:pPr>
            <w:r>
              <w:rPr>
                <w:rFonts w:ascii="宋体" w:hAnsi="宋体" w:cs="宋体" w:hint="eastAsia"/>
                <w:szCs w:val="21"/>
              </w:rPr>
              <w:t>标配多至16次的谐波发生器功能，可输出具有指定次数和幅度的谐波；内置150种任意波形，囊括工程应用、医疗电子、汽车电子、数学处理等各个领域的常用信号，提供用户自定义波形快捷键。</w:t>
            </w:r>
          </w:p>
        </w:tc>
      </w:tr>
      <w:tr w:rsidR="00A16575" w14:paraId="05A0D5ED" w14:textId="77777777">
        <w:tc>
          <w:tcPr>
            <w:tcW w:w="1519" w:type="dxa"/>
            <w:vAlign w:val="center"/>
          </w:tcPr>
          <w:p w14:paraId="67B944BD"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498F0105"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18</w:t>
            </w:r>
          </w:p>
        </w:tc>
        <w:tc>
          <w:tcPr>
            <w:tcW w:w="8800" w:type="dxa"/>
            <w:vAlign w:val="center"/>
          </w:tcPr>
          <w:p w14:paraId="0E26E80C" w14:textId="77777777" w:rsidR="00A16575" w:rsidRDefault="007109D7">
            <w:pPr>
              <w:rPr>
                <w:rFonts w:ascii="宋体" w:eastAsia="宋体" w:hAnsi="宋体" w:cs="宋体"/>
                <w:szCs w:val="21"/>
                <w:shd w:val="clear" w:color="auto" w:fill="FFFFFF"/>
              </w:rPr>
            </w:pPr>
            <w:r>
              <w:rPr>
                <w:rFonts w:ascii="宋体" w:hAnsi="宋体" w:cs="宋体" w:hint="eastAsia"/>
                <w:szCs w:val="21"/>
              </w:rPr>
              <w:t>可编辑16kpts的任意波形，编辑方式支持点编辑和块编辑，支持任意波逐点输出；调制功能：AM、FM、PM、ASK、FSK、PSK、BPSK、QPSK、3FSK、4FSK、OSK、PWM。</w:t>
            </w:r>
          </w:p>
        </w:tc>
      </w:tr>
      <w:tr w:rsidR="00A16575" w14:paraId="3CDCB7C8" w14:textId="77777777">
        <w:tc>
          <w:tcPr>
            <w:tcW w:w="1519" w:type="dxa"/>
            <w:vAlign w:val="center"/>
          </w:tcPr>
          <w:p w14:paraId="063B961B"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36FA3558"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19</w:t>
            </w:r>
          </w:p>
        </w:tc>
        <w:tc>
          <w:tcPr>
            <w:tcW w:w="8800" w:type="dxa"/>
            <w:vAlign w:val="center"/>
          </w:tcPr>
          <w:p w14:paraId="37DD38E7" w14:textId="77777777" w:rsidR="00A16575" w:rsidRDefault="007109D7">
            <w:pPr>
              <w:rPr>
                <w:rFonts w:ascii="宋体" w:eastAsia="宋体" w:hAnsi="宋体" w:cs="宋体"/>
                <w:szCs w:val="21"/>
                <w:shd w:val="clear" w:color="auto" w:fill="FFFFFF"/>
              </w:rPr>
            </w:pPr>
            <w:r>
              <w:rPr>
                <w:rFonts w:ascii="宋体" w:hAnsi="宋体" w:cs="宋体" w:hint="eastAsia"/>
                <w:szCs w:val="21"/>
              </w:rPr>
              <w:t>扫描功能：支持线性/对数/步进扫频，可设置起始/终止/返回时间以及标记频率；输出幅度（50欧姆）：1mVpp至10Vpp。</w:t>
            </w:r>
          </w:p>
        </w:tc>
      </w:tr>
      <w:tr w:rsidR="00A16575" w14:paraId="6866A3DF" w14:textId="77777777">
        <w:tc>
          <w:tcPr>
            <w:tcW w:w="1519" w:type="dxa"/>
            <w:vAlign w:val="center"/>
          </w:tcPr>
          <w:p w14:paraId="7A834088"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184F892F"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20</w:t>
            </w:r>
          </w:p>
        </w:tc>
        <w:tc>
          <w:tcPr>
            <w:tcW w:w="8800" w:type="dxa"/>
            <w:vAlign w:val="center"/>
          </w:tcPr>
          <w:p w14:paraId="3E4E9994" w14:textId="10CAEDCD" w:rsidR="00A16575" w:rsidRDefault="007109D7">
            <w:pPr>
              <w:rPr>
                <w:rFonts w:ascii="宋体" w:eastAsia="宋体" w:hAnsi="宋体" w:cs="宋体"/>
                <w:szCs w:val="21"/>
                <w:shd w:val="clear" w:color="auto" w:fill="FFFFFF"/>
              </w:rPr>
            </w:pPr>
            <w:r>
              <w:rPr>
                <w:rFonts w:ascii="宋体" w:hAnsi="宋体" w:cs="宋体" w:hint="eastAsia"/>
                <w:szCs w:val="21"/>
              </w:rPr>
              <w:t>内置</w:t>
            </w:r>
            <w:r>
              <w:rPr>
                <w:rFonts w:ascii="微软雅黑" w:eastAsia="微软雅黑" w:hAnsi="微软雅黑" w:hint="eastAsia"/>
                <w:sz w:val="16"/>
                <w:szCs w:val="16"/>
              </w:rPr>
              <w:t>≥</w:t>
            </w:r>
            <w:r>
              <w:rPr>
                <w:rFonts w:ascii="宋体" w:hAnsi="宋体" w:cs="宋体" w:hint="eastAsia"/>
                <w:szCs w:val="21"/>
              </w:rPr>
              <w:t xml:space="preserve">7位/秒, </w:t>
            </w:r>
            <w:r>
              <w:rPr>
                <w:rFonts w:ascii="微软雅黑" w:eastAsia="微软雅黑" w:hAnsi="微软雅黑" w:hint="eastAsia"/>
                <w:sz w:val="16"/>
                <w:szCs w:val="16"/>
              </w:rPr>
              <w:t>≥</w:t>
            </w:r>
            <w:r>
              <w:rPr>
                <w:rFonts w:ascii="宋体" w:hAnsi="宋体" w:cs="宋体" w:hint="eastAsia"/>
                <w:szCs w:val="21"/>
              </w:rPr>
              <w:t>200M</w:t>
            </w:r>
            <w:r w:rsidR="00363268">
              <w:rPr>
                <w:rFonts w:ascii="宋体" w:hAnsi="宋体" w:cs="宋体" w:hint="eastAsia"/>
                <w:szCs w:val="21"/>
              </w:rPr>
              <w:t>Hz</w:t>
            </w:r>
            <w:r>
              <w:rPr>
                <w:rFonts w:ascii="宋体" w:hAnsi="宋体" w:cs="宋体" w:hint="eastAsia"/>
                <w:szCs w:val="21"/>
              </w:rPr>
              <w:t>带宽，高进度频率计（单独的输入通道），可测量外部输入信号的频率、周期、占空比、脉宽等参数，并提供测量结果的统计功能（动态曲线）</w:t>
            </w:r>
          </w:p>
        </w:tc>
      </w:tr>
      <w:tr w:rsidR="00A16575" w14:paraId="10EE2109" w14:textId="77777777">
        <w:tc>
          <w:tcPr>
            <w:tcW w:w="1519" w:type="dxa"/>
            <w:vAlign w:val="center"/>
          </w:tcPr>
          <w:p w14:paraId="44A98B70"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375710F8"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21</w:t>
            </w:r>
          </w:p>
        </w:tc>
        <w:tc>
          <w:tcPr>
            <w:tcW w:w="8800" w:type="dxa"/>
            <w:vAlign w:val="center"/>
          </w:tcPr>
          <w:p w14:paraId="2232C64C" w14:textId="77777777" w:rsidR="00A16575" w:rsidRDefault="007109D7">
            <w:pPr>
              <w:rPr>
                <w:rFonts w:ascii="宋体" w:eastAsia="宋体" w:hAnsi="宋体" w:cs="宋体"/>
                <w:szCs w:val="21"/>
                <w:shd w:val="clear" w:color="auto" w:fill="FFFFFF"/>
              </w:rPr>
            </w:pPr>
            <w:r>
              <w:rPr>
                <w:rFonts w:ascii="宋体" w:hAnsi="宋体" w:cs="宋体" w:hint="eastAsia"/>
                <w:szCs w:val="21"/>
              </w:rPr>
              <w:t>可在基本波形上叠加高斯噪声，噪声比例可以任意调整（0%至50%）；标配接口：USB Host &amp; Device, LAN（通过LXI-C类认证）；内置7 英寸高清屏 (800x480)，同时显示双通道的波形参数和图形。</w:t>
            </w:r>
          </w:p>
        </w:tc>
      </w:tr>
      <w:tr w:rsidR="00A16575" w14:paraId="1CCC1C4C" w14:textId="77777777">
        <w:tc>
          <w:tcPr>
            <w:tcW w:w="1519" w:type="dxa"/>
            <w:vAlign w:val="center"/>
          </w:tcPr>
          <w:p w14:paraId="1A761E6E"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重要性参数</w:t>
            </w:r>
          </w:p>
        </w:tc>
        <w:tc>
          <w:tcPr>
            <w:tcW w:w="716" w:type="dxa"/>
            <w:vAlign w:val="center"/>
          </w:tcPr>
          <w:p w14:paraId="407A125D"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22</w:t>
            </w:r>
          </w:p>
        </w:tc>
        <w:tc>
          <w:tcPr>
            <w:tcW w:w="8800" w:type="dxa"/>
            <w:vAlign w:val="center"/>
          </w:tcPr>
          <w:p w14:paraId="261F60AA" w14:textId="77777777" w:rsidR="00A16575" w:rsidRDefault="007109D7">
            <w:pPr>
              <w:rPr>
                <w:rFonts w:ascii="宋体" w:eastAsia="宋体" w:hAnsi="宋体" w:cs="宋体"/>
                <w:szCs w:val="21"/>
                <w:shd w:val="clear" w:color="auto" w:fill="FFFFFF"/>
              </w:rPr>
            </w:pPr>
            <w:r>
              <w:rPr>
                <w:rFonts w:asciiTheme="minorEastAsia" w:hAnsiTheme="minorEastAsia" w:hint="eastAsia"/>
              </w:rPr>
              <w:t>▲</w:t>
            </w:r>
            <w:r>
              <w:rPr>
                <w:rFonts w:ascii="宋体" w:hAnsi="宋体" w:cs="宋体" w:hint="eastAsia"/>
                <w:szCs w:val="21"/>
              </w:rPr>
              <w:t>投标时需提供此产品的第三方检测校准证书。</w:t>
            </w:r>
          </w:p>
        </w:tc>
      </w:tr>
    </w:tbl>
    <w:p w14:paraId="5D664E79" w14:textId="77777777" w:rsidR="00A16575" w:rsidRDefault="00A16575">
      <w:pPr>
        <w:rPr>
          <w:color w:val="FF0000"/>
          <w:sz w:val="24"/>
        </w:rPr>
      </w:pPr>
    </w:p>
    <w:p w14:paraId="38DD6102" w14:textId="77777777" w:rsidR="00A16575" w:rsidRDefault="007109D7">
      <w:r>
        <w:rPr>
          <w:rFonts w:hint="eastAsia"/>
          <w:color w:val="FF0000"/>
          <w:sz w:val="24"/>
        </w:rPr>
        <w:t>品目信息三的</w:t>
      </w:r>
      <w:r>
        <w:rPr>
          <w:color w:val="FF0000"/>
          <w:sz w:val="24"/>
        </w:rPr>
        <w:t>标的参数：</w:t>
      </w:r>
    </w:p>
    <w:tbl>
      <w:tblPr>
        <w:tblStyle w:val="aa"/>
        <w:tblW w:w="11014" w:type="dxa"/>
        <w:tblInd w:w="-1281" w:type="dxa"/>
        <w:tblLayout w:type="fixed"/>
        <w:tblLook w:val="04A0" w:firstRow="1" w:lastRow="0" w:firstColumn="1" w:lastColumn="0" w:noHBand="0" w:noVBand="1"/>
      </w:tblPr>
      <w:tblGrid>
        <w:gridCol w:w="1519"/>
        <w:gridCol w:w="716"/>
        <w:gridCol w:w="8779"/>
      </w:tblGrid>
      <w:tr w:rsidR="00A16575" w14:paraId="19F7F227" w14:textId="77777777">
        <w:tc>
          <w:tcPr>
            <w:tcW w:w="1519" w:type="dxa"/>
            <w:vAlign w:val="center"/>
          </w:tcPr>
          <w:p w14:paraId="1FDF5688"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560759D9"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23</w:t>
            </w:r>
          </w:p>
        </w:tc>
        <w:tc>
          <w:tcPr>
            <w:tcW w:w="8779" w:type="dxa"/>
            <w:vAlign w:val="center"/>
          </w:tcPr>
          <w:p w14:paraId="730ECDBE" w14:textId="2081BDBF" w:rsidR="00A16575" w:rsidRDefault="007109D7">
            <w:pPr>
              <w:rPr>
                <w:rFonts w:ascii="宋体" w:eastAsia="宋体" w:hAnsi="宋体" w:cs="宋体"/>
                <w:szCs w:val="21"/>
                <w:shd w:val="clear" w:color="auto" w:fill="FFFFFF"/>
              </w:rPr>
            </w:pPr>
            <w:r>
              <w:rPr>
                <w:rStyle w:val="ab"/>
                <w:rFonts w:ascii="宋体" w:hAnsi="宋体" w:cs="宋体" w:hint="eastAsia"/>
                <w:b w:val="0"/>
                <w:bCs/>
                <w:szCs w:val="21"/>
                <w:shd w:val="clear" w:color="auto" w:fill="FFFFFF"/>
              </w:rPr>
              <w:t>额定电压：1</w:t>
            </w:r>
            <w:r w:rsidR="00363268">
              <w:rPr>
                <w:rStyle w:val="ab"/>
                <w:rFonts w:ascii="宋体" w:hAnsi="宋体" w:cs="宋体"/>
                <w:b w:val="0"/>
                <w:bCs/>
                <w:szCs w:val="21"/>
                <w:shd w:val="clear" w:color="auto" w:fill="FFFFFF"/>
              </w:rPr>
              <w:t>kV</w:t>
            </w:r>
            <w:bookmarkStart w:id="0" w:name="_GoBack"/>
            <w:r>
              <w:rPr>
                <w:rStyle w:val="ab"/>
                <w:rFonts w:ascii="宋体" w:hAnsi="宋体" w:cs="宋体" w:hint="eastAsia"/>
                <w:b w:val="0"/>
                <w:bCs/>
                <w:szCs w:val="21"/>
                <w:shd w:val="clear" w:color="auto" w:fill="FFFFFF"/>
              </w:rPr>
              <w:t>-</w:t>
            </w:r>
            <w:bookmarkEnd w:id="0"/>
            <w:r>
              <w:rPr>
                <w:rStyle w:val="ab"/>
                <w:rFonts w:ascii="宋体" w:hAnsi="宋体" w:cs="宋体" w:hint="eastAsia"/>
                <w:b w:val="0"/>
                <w:bCs/>
                <w:szCs w:val="21"/>
                <w:shd w:val="clear" w:color="auto" w:fill="FFFFFF"/>
              </w:rPr>
              <w:t>100</w:t>
            </w:r>
            <w:r w:rsidR="00363268">
              <w:rPr>
                <w:rStyle w:val="ab"/>
                <w:rFonts w:ascii="宋体" w:hAnsi="宋体" w:cs="宋体"/>
                <w:b w:val="0"/>
                <w:bCs/>
                <w:szCs w:val="21"/>
                <w:shd w:val="clear" w:color="auto" w:fill="FFFFFF"/>
              </w:rPr>
              <w:t>k</w:t>
            </w:r>
            <w:r w:rsidR="00363268">
              <w:rPr>
                <w:rStyle w:val="ab"/>
                <w:rFonts w:ascii="宋体" w:hAnsi="宋体" w:cs="宋体" w:hint="eastAsia"/>
                <w:b w:val="0"/>
                <w:bCs/>
                <w:szCs w:val="21"/>
                <w:shd w:val="clear" w:color="auto" w:fill="FFFFFF"/>
              </w:rPr>
              <w:t>V</w:t>
            </w:r>
            <w:r w:rsidR="00363268">
              <w:rPr>
                <w:rStyle w:val="ab"/>
                <w:rFonts w:ascii="宋体" w:hAnsi="宋体" w:cs="宋体"/>
                <w:b w:val="0"/>
                <w:bCs/>
                <w:szCs w:val="21"/>
                <w:shd w:val="clear" w:color="auto" w:fill="FFFFFF"/>
              </w:rPr>
              <w:t xml:space="preserve"> </w:t>
            </w:r>
            <w:r>
              <w:rPr>
                <w:rStyle w:val="ab"/>
                <w:rFonts w:ascii="宋体" w:hAnsi="宋体" w:cs="宋体" w:hint="eastAsia"/>
                <w:b w:val="0"/>
                <w:bCs/>
                <w:szCs w:val="21"/>
                <w:shd w:val="clear" w:color="auto" w:fill="FFFFFF"/>
              </w:rPr>
              <w:t>DC</w:t>
            </w:r>
          </w:p>
        </w:tc>
      </w:tr>
      <w:tr w:rsidR="00A16575" w14:paraId="6A6E2F15" w14:textId="77777777">
        <w:tc>
          <w:tcPr>
            <w:tcW w:w="1519" w:type="dxa"/>
            <w:vAlign w:val="center"/>
          </w:tcPr>
          <w:p w14:paraId="58118D05"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345BE444"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24</w:t>
            </w:r>
          </w:p>
        </w:tc>
        <w:tc>
          <w:tcPr>
            <w:tcW w:w="8779" w:type="dxa"/>
            <w:vAlign w:val="center"/>
          </w:tcPr>
          <w:p w14:paraId="4450CA50" w14:textId="1876D003" w:rsidR="00A16575" w:rsidRDefault="007109D7">
            <w:pPr>
              <w:rPr>
                <w:rFonts w:ascii="宋体" w:eastAsia="宋体" w:hAnsi="宋体" w:cs="宋体"/>
                <w:szCs w:val="21"/>
                <w:shd w:val="clear" w:color="auto" w:fill="FFFFFF"/>
              </w:rPr>
            </w:pPr>
            <w:r>
              <w:rPr>
                <w:rFonts w:ascii="宋体" w:hAnsi="宋体" w:cs="宋体" w:hint="eastAsia"/>
                <w:bCs/>
                <w:szCs w:val="21"/>
                <w:shd w:val="clear" w:color="auto" w:fill="FFFFFF"/>
              </w:rPr>
              <w:t>标称电容量：1</w:t>
            </w:r>
            <w:r w:rsidR="00237D80">
              <w:rPr>
                <w:rFonts w:ascii="宋体" w:hAnsi="宋体" w:cs="宋体" w:hint="eastAsia"/>
                <w:bCs/>
                <w:szCs w:val="21"/>
                <w:shd w:val="clear" w:color="auto" w:fill="FFFFFF"/>
              </w:rPr>
              <w:t>μ</w:t>
            </w:r>
            <w:r>
              <w:rPr>
                <w:rFonts w:ascii="宋体" w:hAnsi="宋体" w:cs="宋体" w:hint="eastAsia"/>
                <w:bCs/>
                <w:szCs w:val="21"/>
                <w:shd w:val="clear" w:color="auto" w:fill="FFFFFF"/>
              </w:rPr>
              <w:t>F-600</w:t>
            </w:r>
            <w:r w:rsidR="00237D80">
              <w:rPr>
                <w:rFonts w:ascii="宋体" w:hAnsi="宋体" w:cs="宋体" w:hint="eastAsia"/>
                <w:bCs/>
                <w:szCs w:val="21"/>
                <w:shd w:val="clear" w:color="auto" w:fill="FFFFFF"/>
              </w:rPr>
              <w:t>μ</w:t>
            </w:r>
            <w:r>
              <w:rPr>
                <w:rFonts w:ascii="宋体" w:hAnsi="宋体" w:cs="宋体" w:hint="eastAsia"/>
                <w:bCs/>
                <w:szCs w:val="21"/>
                <w:shd w:val="clear" w:color="auto" w:fill="FFFFFF"/>
              </w:rPr>
              <w:t>F</w:t>
            </w:r>
            <w:r>
              <w:rPr>
                <w:rFonts w:ascii="宋体" w:hAnsi="宋体" w:cs="宋体" w:hint="eastAsia"/>
                <w:bCs/>
                <w:szCs w:val="21"/>
              </w:rPr>
              <w:t>；</w:t>
            </w:r>
            <w:r>
              <w:rPr>
                <w:rFonts w:ascii="宋体" w:hAnsi="宋体" w:cs="宋体" w:hint="eastAsia"/>
                <w:bCs/>
                <w:szCs w:val="21"/>
                <w:shd w:val="clear" w:color="auto" w:fill="FFFFFF"/>
              </w:rPr>
              <w:t>容量偏差：</w:t>
            </w:r>
            <w:r>
              <w:rPr>
                <w:rStyle w:val="ab"/>
                <w:rFonts w:ascii="宋体" w:hAnsi="宋体" w:cs="宋体" w:hint="eastAsia"/>
                <w:b w:val="0"/>
                <w:bCs/>
                <w:szCs w:val="21"/>
                <w:shd w:val="clear" w:color="auto" w:fill="FFFFFF"/>
              </w:rPr>
              <w:t>±5%</w:t>
            </w:r>
            <w:r>
              <w:rPr>
                <w:rFonts w:ascii="宋体" w:hAnsi="宋体" w:cs="宋体" w:hint="eastAsia"/>
                <w:bCs/>
                <w:szCs w:val="21"/>
                <w:shd w:val="clear" w:color="auto" w:fill="FFFFFF"/>
              </w:rPr>
              <w:t>,</w:t>
            </w:r>
            <w:r>
              <w:rPr>
                <w:rStyle w:val="ab"/>
                <w:rFonts w:ascii="宋体" w:hAnsi="宋体" w:cs="宋体" w:hint="eastAsia"/>
                <w:b w:val="0"/>
                <w:bCs/>
                <w:szCs w:val="21"/>
                <w:shd w:val="clear" w:color="auto" w:fill="FFFFFF"/>
              </w:rPr>
              <w:t>±10%</w:t>
            </w:r>
          </w:p>
        </w:tc>
      </w:tr>
      <w:tr w:rsidR="00A16575" w14:paraId="31477EF3" w14:textId="77777777">
        <w:tc>
          <w:tcPr>
            <w:tcW w:w="1519" w:type="dxa"/>
            <w:vAlign w:val="center"/>
          </w:tcPr>
          <w:p w14:paraId="20113889"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4FB29591"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25</w:t>
            </w:r>
          </w:p>
        </w:tc>
        <w:tc>
          <w:tcPr>
            <w:tcW w:w="8779" w:type="dxa"/>
            <w:vAlign w:val="center"/>
          </w:tcPr>
          <w:p w14:paraId="1120C58D" w14:textId="3F87EB8D" w:rsidR="00A16575" w:rsidRDefault="007109D7">
            <w:pPr>
              <w:rPr>
                <w:rFonts w:ascii="宋体" w:eastAsia="宋体" w:hAnsi="宋体" w:cs="宋体"/>
                <w:szCs w:val="21"/>
                <w:shd w:val="clear" w:color="auto" w:fill="FFFFFF"/>
              </w:rPr>
            </w:pPr>
            <w:r>
              <w:rPr>
                <w:rStyle w:val="ab"/>
                <w:rFonts w:ascii="宋体" w:hAnsi="宋体" w:cs="宋体" w:hint="eastAsia"/>
                <w:b w:val="0"/>
                <w:bCs/>
                <w:szCs w:val="21"/>
                <w:shd w:val="clear" w:color="auto" w:fill="FFFFFF"/>
              </w:rPr>
              <w:t>损耗角</w:t>
            </w:r>
            <w:r>
              <w:rPr>
                <w:rFonts w:ascii="宋体" w:hAnsi="宋体" w:cs="宋体" w:hint="eastAsia"/>
                <w:szCs w:val="21"/>
              </w:rPr>
              <w:t>不大于</w:t>
            </w:r>
            <w:r>
              <w:rPr>
                <w:rStyle w:val="ab"/>
                <w:rFonts w:ascii="宋体" w:hAnsi="宋体" w:cs="宋体" w:hint="eastAsia"/>
                <w:b w:val="0"/>
                <w:bCs/>
                <w:szCs w:val="21"/>
                <w:shd w:val="clear" w:color="auto" w:fill="FFFFFF"/>
              </w:rPr>
              <w:t>：0.006（100</w:t>
            </w:r>
            <w:r w:rsidR="00363268">
              <w:rPr>
                <w:rStyle w:val="ab"/>
                <w:rFonts w:ascii="宋体" w:hAnsi="宋体" w:cs="宋体" w:hint="eastAsia"/>
                <w:b w:val="0"/>
                <w:bCs/>
                <w:szCs w:val="21"/>
                <w:shd w:val="clear" w:color="auto" w:fill="FFFFFF"/>
              </w:rPr>
              <w:t>HZ</w:t>
            </w:r>
            <w:r>
              <w:rPr>
                <w:rStyle w:val="ab"/>
                <w:rFonts w:ascii="宋体" w:hAnsi="宋体" w:cs="宋体" w:hint="eastAsia"/>
                <w:b w:val="0"/>
                <w:bCs/>
                <w:szCs w:val="21"/>
                <w:shd w:val="clear" w:color="auto" w:fill="FFFFFF"/>
              </w:rPr>
              <w:t>）</w:t>
            </w:r>
            <w:r>
              <w:rPr>
                <w:rFonts w:ascii="宋体" w:hAnsi="宋体" w:cs="宋体" w:hint="eastAsia"/>
                <w:bCs/>
                <w:szCs w:val="21"/>
              </w:rPr>
              <w:t>；</w:t>
            </w:r>
            <w:r>
              <w:rPr>
                <w:rStyle w:val="ab"/>
                <w:rFonts w:ascii="宋体" w:hAnsi="宋体" w:cs="宋体" w:hint="eastAsia"/>
                <w:b w:val="0"/>
                <w:bCs/>
                <w:szCs w:val="21"/>
                <w:shd w:val="clear" w:color="auto" w:fill="FFFFFF"/>
              </w:rPr>
              <w:t>绝缘电阻</w:t>
            </w:r>
            <w:r>
              <w:rPr>
                <w:rFonts w:ascii="宋体" w:hAnsi="宋体" w:cs="宋体" w:hint="eastAsia"/>
                <w:szCs w:val="21"/>
              </w:rPr>
              <w:t>不小于</w:t>
            </w:r>
            <w:r>
              <w:rPr>
                <w:rStyle w:val="ab"/>
                <w:rFonts w:ascii="宋体" w:hAnsi="宋体" w:cs="宋体" w:hint="eastAsia"/>
                <w:b w:val="0"/>
                <w:bCs/>
                <w:szCs w:val="21"/>
                <w:shd w:val="clear" w:color="auto" w:fill="FFFFFF"/>
              </w:rPr>
              <w:t>：1000s</w:t>
            </w:r>
          </w:p>
        </w:tc>
      </w:tr>
    </w:tbl>
    <w:p w14:paraId="1EDE0A1E" w14:textId="77777777" w:rsidR="00A16575" w:rsidRDefault="00A16575">
      <w:pPr>
        <w:rPr>
          <w:color w:val="FF0000"/>
          <w:sz w:val="24"/>
        </w:rPr>
      </w:pPr>
    </w:p>
    <w:p w14:paraId="4736F292" w14:textId="77777777" w:rsidR="00A16575" w:rsidRDefault="007109D7">
      <w:r>
        <w:rPr>
          <w:rFonts w:hint="eastAsia"/>
          <w:color w:val="FF0000"/>
          <w:sz w:val="24"/>
        </w:rPr>
        <w:t>品目信息四的</w:t>
      </w:r>
      <w:r>
        <w:rPr>
          <w:color w:val="FF0000"/>
          <w:sz w:val="24"/>
        </w:rPr>
        <w:t>标的参数：</w:t>
      </w:r>
    </w:p>
    <w:tbl>
      <w:tblPr>
        <w:tblStyle w:val="aa"/>
        <w:tblW w:w="11014" w:type="dxa"/>
        <w:tblInd w:w="-1281" w:type="dxa"/>
        <w:tblLayout w:type="fixed"/>
        <w:tblLook w:val="04A0" w:firstRow="1" w:lastRow="0" w:firstColumn="1" w:lastColumn="0" w:noHBand="0" w:noVBand="1"/>
      </w:tblPr>
      <w:tblGrid>
        <w:gridCol w:w="1519"/>
        <w:gridCol w:w="716"/>
        <w:gridCol w:w="8779"/>
      </w:tblGrid>
      <w:tr w:rsidR="00A16575" w14:paraId="7EBD5AC6" w14:textId="77777777">
        <w:tc>
          <w:tcPr>
            <w:tcW w:w="1519" w:type="dxa"/>
            <w:vAlign w:val="center"/>
          </w:tcPr>
          <w:p w14:paraId="2204A46E"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2724DE30"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26</w:t>
            </w:r>
          </w:p>
        </w:tc>
        <w:tc>
          <w:tcPr>
            <w:tcW w:w="8779" w:type="dxa"/>
            <w:vAlign w:val="center"/>
          </w:tcPr>
          <w:p w14:paraId="4C6CA331" w14:textId="2C5902FB" w:rsidR="00A16575" w:rsidRDefault="007109D7">
            <w:pPr>
              <w:rPr>
                <w:rFonts w:ascii="宋体" w:eastAsia="宋体" w:hAnsi="宋体" w:cs="宋体"/>
                <w:szCs w:val="21"/>
                <w:shd w:val="clear" w:color="auto" w:fill="FFFFFF"/>
              </w:rPr>
            </w:pPr>
            <w:r>
              <w:rPr>
                <w:rFonts w:hint="eastAsia"/>
              </w:rPr>
              <w:t>电压等级：</w:t>
            </w:r>
            <w:r w:rsidR="00363268">
              <w:rPr>
                <w:rFonts w:hint="eastAsia"/>
              </w:rPr>
              <w:t>AC</w:t>
            </w:r>
            <w:r>
              <w:rPr>
                <w:rFonts w:hint="eastAsia"/>
              </w:rPr>
              <w:t>/DC</w:t>
            </w:r>
            <w:r w:rsidR="00363268">
              <w:t xml:space="preserve"> </w:t>
            </w:r>
            <w:r>
              <w:rPr>
                <w:rFonts w:hint="eastAsia"/>
              </w:rPr>
              <w:t>50</w:t>
            </w:r>
            <w:r w:rsidR="00363268">
              <w:rPr>
                <w:rFonts w:hint="eastAsia"/>
              </w:rPr>
              <w:t>kV</w:t>
            </w:r>
            <w:r>
              <w:rPr>
                <w:rFonts w:hint="eastAsia"/>
              </w:rPr>
              <w:t>；分压比</w:t>
            </w:r>
            <w:r>
              <w:rPr>
                <w:rFonts w:hint="eastAsia"/>
              </w:rPr>
              <w:t>:1000</w:t>
            </w:r>
            <w:r>
              <w:rPr>
                <w:rFonts w:hint="eastAsia"/>
              </w:rPr>
              <w:t>：</w:t>
            </w:r>
            <w:r>
              <w:rPr>
                <w:rFonts w:hint="eastAsia"/>
              </w:rPr>
              <w:t>1</w:t>
            </w:r>
            <w:r>
              <w:rPr>
                <w:rFonts w:hint="eastAsia"/>
              </w:rPr>
              <w:t>；阻抗</w:t>
            </w:r>
            <w:r>
              <w:rPr>
                <w:rFonts w:hint="eastAsia"/>
              </w:rPr>
              <w:t>:</w:t>
            </w:r>
            <w:r>
              <w:rPr>
                <w:rFonts w:ascii="微软雅黑" w:eastAsia="微软雅黑" w:hAnsi="微软雅黑" w:hint="eastAsia"/>
                <w:sz w:val="16"/>
                <w:szCs w:val="16"/>
              </w:rPr>
              <w:t xml:space="preserve"> ≥</w:t>
            </w:r>
            <w:r>
              <w:rPr>
                <w:rFonts w:hint="eastAsia"/>
              </w:rPr>
              <w:t>400M</w:t>
            </w:r>
            <w:r>
              <w:rPr>
                <w:rFonts w:hint="eastAsia"/>
              </w:rPr>
              <w:t>Ω</w:t>
            </w:r>
          </w:p>
        </w:tc>
      </w:tr>
      <w:tr w:rsidR="00A16575" w14:paraId="389B7F37" w14:textId="77777777">
        <w:tc>
          <w:tcPr>
            <w:tcW w:w="1519" w:type="dxa"/>
            <w:vAlign w:val="center"/>
          </w:tcPr>
          <w:p w14:paraId="4150652D"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444643F1"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27</w:t>
            </w:r>
          </w:p>
        </w:tc>
        <w:tc>
          <w:tcPr>
            <w:tcW w:w="8779" w:type="dxa"/>
            <w:vAlign w:val="center"/>
          </w:tcPr>
          <w:p w14:paraId="56A95129" w14:textId="77777777" w:rsidR="00A16575" w:rsidRDefault="007109D7">
            <w:pPr>
              <w:rPr>
                <w:rFonts w:ascii="宋体" w:eastAsia="宋体" w:hAnsi="宋体" w:cs="宋体"/>
                <w:szCs w:val="21"/>
                <w:shd w:val="clear" w:color="auto" w:fill="FFFFFF"/>
              </w:rPr>
            </w:pPr>
            <w:r>
              <w:rPr>
                <w:rFonts w:hint="eastAsia"/>
              </w:rPr>
              <w:t>准确度</w:t>
            </w:r>
            <w:r>
              <w:rPr>
                <w:rFonts w:hint="eastAsia"/>
              </w:rPr>
              <w:t>:</w:t>
            </w:r>
            <w:r>
              <w:rPr>
                <w:rFonts w:hint="eastAsia"/>
              </w:rPr>
              <w:t>直流值</w:t>
            </w:r>
            <w:r>
              <w:rPr>
                <w:rFonts w:hint="eastAsia"/>
              </w:rPr>
              <w:t>1</w:t>
            </w:r>
            <w:r>
              <w:rPr>
                <w:rFonts w:hint="eastAsia"/>
              </w:rPr>
              <w:t>．</w:t>
            </w:r>
            <w:r>
              <w:rPr>
                <w:rFonts w:hint="eastAsia"/>
              </w:rPr>
              <w:t>0</w:t>
            </w:r>
            <w:r>
              <w:rPr>
                <w:rFonts w:hint="eastAsia"/>
              </w:rPr>
              <w:t>级</w:t>
            </w:r>
            <w:r>
              <w:rPr>
                <w:rFonts w:hint="eastAsia"/>
              </w:rPr>
              <w:t>;</w:t>
            </w:r>
            <w:r>
              <w:rPr>
                <w:rFonts w:hint="eastAsia"/>
              </w:rPr>
              <w:t>交流值</w:t>
            </w:r>
            <w:r>
              <w:rPr>
                <w:rFonts w:hint="eastAsia"/>
              </w:rPr>
              <w:t>:1</w:t>
            </w:r>
            <w:r>
              <w:rPr>
                <w:rFonts w:hint="eastAsia"/>
              </w:rPr>
              <w:t>．</w:t>
            </w:r>
            <w:r>
              <w:rPr>
                <w:rFonts w:hint="eastAsia"/>
              </w:rPr>
              <w:t>5</w:t>
            </w:r>
            <w:r>
              <w:rPr>
                <w:rFonts w:hint="eastAsia"/>
              </w:rPr>
              <w:t>级；</w:t>
            </w:r>
          </w:p>
        </w:tc>
      </w:tr>
      <w:tr w:rsidR="00A16575" w14:paraId="106AA320" w14:textId="77777777">
        <w:tc>
          <w:tcPr>
            <w:tcW w:w="1519" w:type="dxa"/>
            <w:vAlign w:val="center"/>
          </w:tcPr>
          <w:p w14:paraId="406C3B58"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132D7B0F"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28</w:t>
            </w:r>
          </w:p>
        </w:tc>
        <w:tc>
          <w:tcPr>
            <w:tcW w:w="8779" w:type="dxa"/>
            <w:vAlign w:val="center"/>
          </w:tcPr>
          <w:p w14:paraId="52D6AAFE" w14:textId="77777777" w:rsidR="00A16575" w:rsidRDefault="007109D7">
            <w:pPr>
              <w:rPr>
                <w:rFonts w:ascii="宋体" w:eastAsia="宋体" w:hAnsi="宋体" w:cs="宋体"/>
                <w:szCs w:val="21"/>
                <w:shd w:val="clear" w:color="auto" w:fill="FFFFFF"/>
              </w:rPr>
            </w:pPr>
            <w:r>
              <w:rPr>
                <w:rFonts w:hint="eastAsia"/>
              </w:rPr>
              <w:t>工作环境：温度</w:t>
            </w:r>
            <w:r>
              <w:rPr>
                <w:rFonts w:hint="eastAsia"/>
              </w:rPr>
              <w:t>0</w:t>
            </w:r>
            <w:r w:rsidR="00686C8A">
              <w:rPr>
                <w:rFonts w:hint="eastAsia"/>
              </w:rPr>
              <w:t>～</w:t>
            </w:r>
            <w:r>
              <w:rPr>
                <w:rFonts w:hint="eastAsia"/>
              </w:rPr>
              <w:t>40</w:t>
            </w:r>
            <w:r>
              <w:rPr>
                <w:rFonts w:hint="eastAsia"/>
              </w:rPr>
              <w:t>℃；湿度≤</w:t>
            </w:r>
            <w:r>
              <w:rPr>
                <w:rFonts w:hint="eastAsia"/>
              </w:rPr>
              <w:t>85%RH</w:t>
            </w:r>
          </w:p>
        </w:tc>
      </w:tr>
    </w:tbl>
    <w:p w14:paraId="6600B5B9" w14:textId="77777777" w:rsidR="00A16575" w:rsidRDefault="00A16575">
      <w:pPr>
        <w:rPr>
          <w:color w:val="FF0000"/>
          <w:sz w:val="24"/>
        </w:rPr>
      </w:pPr>
    </w:p>
    <w:p w14:paraId="444875C4" w14:textId="77777777" w:rsidR="00A16575" w:rsidRDefault="007109D7">
      <w:r>
        <w:rPr>
          <w:rFonts w:hint="eastAsia"/>
          <w:color w:val="FF0000"/>
          <w:sz w:val="24"/>
        </w:rPr>
        <w:t>品目信息五的</w:t>
      </w:r>
      <w:r>
        <w:rPr>
          <w:color w:val="FF0000"/>
          <w:sz w:val="24"/>
        </w:rPr>
        <w:t>标的参数：</w:t>
      </w:r>
    </w:p>
    <w:tbl>
      <w:tblPr>
        <w:tblStyle w:val="aa"/>
        <w:tblW w:w="11029" w:type="dxa"/>
        <w:tblInd w:w="-1281" w:type="dxa"/>
        <w:tblLayout w:type="fixed"/>
        <w:tblLook w:val="04A0" w:firstRow="1" w:lastRow="0" w:firstColumn="1" w:lastColumn="0" w:noHBand="0" w:noVBand="1"/>
      </w:tblPr>
      <w:tblGrid>
        <w:gridCol w:w="1519"/>
        <w:gridCol w:w="716"/>
        <w:gridCol w:w="8794"/>
      </w:tblGrid>
      <w:tr w:rsidR="00A16575" w14:paraId="476C548B" w14:textId="77777777">
        <w:tc>
          <w:tcPr>
            <w:tcW w:w="1519" w:type="dxa"/>
            <w:vAlign w:val="center"/>
          </w:tcPr>
          <w:p w14:paraId="2ADAA7D6"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21658919"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29</w:t>
            </w:r>
          </w:p>
        </w:tc>
        <w:tc>
          <w:tcPr>
            <w:tcW w:w="8794" w:type="dxa"/>
            <w:vAlign w:val="center"/>
          </w:tcPr>
          <w:p w14:paraId="4F493B14" w14:textId="77777777" w:rsidR="00A16575" w:rsidRDefault="007109D7">
            <w:pPr>
              <w:rPr>
                <w:rFonts w:ascii="宋体" w:eastAsia="宋体" w:hAnsi="宋体" w:cs="宋体"/>
                <w:szCs w:val="21"/>
                <w:shd w:val="clear" w:color="auto" w:fill="FFFFFF"/>
              </w:rPr>
            </w:pPr>
            <w:r>
              <w:rPr>
                <w:rFonts w:ascii="宋体" w:hAnsi="宋体" w:cs="宋体" w:hint="eastAsia"/>
                <w:szCs w:val="21"/>
              </w:rPr>
              <w:t>阻值精度：10%-20%；电阻温度系数不大于：±200 (X10</w:t>
            </w:r>
            <w:r w:rsidRPr="00363268">
              <w:rPr>
                <w:rFonts w:ascii="宋体" w:hAnsi="宋体" w:cs="宋体" w:hint="eastAsia"/>
                <w:szCs w:val="21"/>
                <w:vertAlign w:val="superscript"/>
              </w:rPr>
              <w:t>-6</w:t>
            </w:r>
            <w:r>
              <w:rPr>
                <w:rFonts w:ascii="宋体" w:hAnsi="宋体" w:cs="宋体" w:hint="eastAsia"/>
                <w:szCs w:val="21"/>
              </w:rPr>
              <w:t>/°C)；可焊性：燃料能自由流动并与引线润湿</w:t>
            </w:r>
          </w:p>
        </w:tc>
      </w:tr>
      <w:tr w:rsidR="00A16575" w14:paraId="65E9B0FE" w14:textId="77777777">
        <w:tc>
          <w:tcPr>
            <w:tcW w:w="1519" w:type="dxa"/>
            <w:vAlign w:val="center"/>
          </w:tcPr>
          <w:p w14:paraId="21F43004"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2FE2C2ED"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30</w:t>
            </w:r>
          </w:p>
        </w:tc>
        <w:tc>
          <w:tcPr>
            <w:tcW w:w="8794" w:type="dxa"/>
            <w:vAlign w:val="center"/>
          </w:tcPr>
          <w:p w14:paraId="295CBDCA" w14:textId="6BD37CF4" w:rsidR="00A16575" w:rsidRDefault="007109D7">
            <w:pPr>
              <w:rPr>
                <w:rFonts w:ascii="宋体" w:eastAsia="宋体" w:hAnsi="宋体" w:cs="宋体"/>
                <w:szCs w:val="21"/>
                <w:shd w:val="clear" w:color="auto" w:fill="FFFFFF"/>
              </w:rPr>
            </w:pPr>
            <w:r>
              <w:rPr>
                <w:rFonts w:ascii="宋体" w:hAnsi="宋体" w:cs="宋体" w:hint="eastAsia"/>
                <w:szCs w:val="21"/>
              </w:rPr>
              <w:t xml:space="preserve">耐焊接热：△R不大于： </w:t>
            </w:r>
            <w:r w:rsidR="00363268">
              <w:rPr>
                <w:rFonts w:ascii="宋体" w:hAnsi="宋体" w:cs="宋体" w:hint="eastAsia"/>
                <w:szCs w:val="21"/>
              </w:rPr>
              <w:t>±</w:t>
            </w:r>
            <w:r>
              <w:rPr>
                <w:rFonts w:ascii="宋体" w:hAnsi="宋体" w:cs="宋体" w:hint="eastAsia"/>
                <w:szCs w:val="21"/>
              </w:rPr>
              <w:t>(0.5%R+0.05Ω)；稳态湿热：△R不大于：</w:t>
            </w:r>
            <w:r w:rsidR="00363268">
              <w:rPr>
                <w:rFonts w:ascii="宋体" w:hAnsi="宋体" w:cs="宋体" w:hint="eastAsia"/>
                <w:szCs w:val="21"/>
              </w:rPr>
              <w:t>±</w:t>
            </w:r>
            <w:r>
              <w:rPr>
                <w:rFonts w:ascii="宋体" w:hAnsi="宋体" w:cs="宋体" w:hint="eastAsia"/>
                <w:szCs w:val="21"/>
              </w:rPr>
              <w:t xml:space="preserve"> (2%R+0.1Ω)；温度快速变化：△R不大于： </w:t>
            </w:r>
            <w:r w:rsidR="00363268">
              <w:rPr>
                <w:rFonts w:ascii="宋体" w:hAnsi="宋体" w:cs="宋体" w:hint="eastAsia"/>
                <w:szCs w:val="21"/>
              </w:rPr>
              <w:t>±</w:t>
            </w:r>
            <w:r>
              <w:rPr>
                <w:rFonts w:ascii="宋体" w:hAnsi="宋体" w:cs="宋体" w:hint="eastAsia"/>
                <w:szCs w:val="21"/>
              </w:rPr>
              <w:t xml:space="preserve"> (1%R+0.05Ω)；振动：△R不大于：</w:t>
            </w:r>
            <w:r w:rsidR="00363268">
              <w:rPr>
                <w:rFonts w:ascii="宋体" w:hAnsi="宋体" w:cs="宋体" w:hint="eastAsia"/>
                <w:szCs w:val="21"/>
              </w:rPr>
              <w:t>±</w:t>
            </w:r>
            <w:r>
              <w:rPr>
                <w:rFonts w:ascii="宋体" w:hAnsi="宋体" w:cs="宋体" w:hint="eastAsia"/>
                <w:szCs w:val="21"/>
              </w:rPr>
              <w:t xml:space="preserve"> (1%R+0.05Ω)</w:t>
            </w:r>
          </w:p>
        </w:tc>
      </w:tr>
      <w:tr w:rsidR="00A16575" w14:paraId="589AE7D8" w14:textId="77777777">
        <w:tc>
          <w:tcPr>
            <w:tcW w:w="1519" w:type="dxa"/>
            <w:vAlign w:val="center"/>
          </w:tcPr>
          <w:p w14:paraId="5137EC78"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一般性参数</w:t>
            </w:r>
          </w:p>
        </w:tc>
        <w:tc>
          <w:tcPr>
            <w:tcW w:w="716" w:type="dxa"/>
            <w:vAlign w:val="center"/>
          </w:tcPr>
          <w:p w14:paraId="69779C85"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31</w:t>
            </w:r>
          </w:p>
        </w:tc>
        <w:tc>
          <w:tcPr>
            <w:tcW w:w="8794" w:type="dxa"/>
            <w:vAlign w:val="center"/>
          </w:tcPr>
          <w:p w14:paraId="2CBC8DDB" w14:textId="1C61DE14" w:rsidR="00A16575" w:rsidRDefault="007109D7">
            <w:pPr>
              <w:rPr>
                <w:rFonts w:ascii="宋体" w:eastAsia="宋体" w:hAnsi="宋体" w:cs="宋体"/>
                <w:szCs w:val="21"/>
                <w:shd w:val="clear" w:color="auto" w:fill="FFFFFF"/>
              </w:rPr>
            </w:pPr>
            <w:r>
              <w:rPr>
                <w:rFonts w:ascii="宋体" w:hAnsi="宋体" w:cs="宋体" w:hint="eastAsia"/>
                <w:szCs w:val="21"/>
              </w:rPr>
              <w:t>长期负荷：△R不大于</w:t>
            </w:r>
            <w:r w:rsidR="00363268">
              <w:rPr>
                <w:rFonts w:ascii="宋体" w:hAnsi="宋体" w:cs="宋体" w:hint="eastAsia"/>
                <w:szCs w:val="21"/>
              </w:rPr>
              <w:t>：±</w:t>
            </w:r>
            <w:r>
              <w:rPr>
                <w:rFonts w:ascii="宋体" w:hAnsi="宋体" w:cs="宋体" w:hint="eastAsia"/>
                <w:szCs w:val="21"/>
              </w:rPr>
              <w:t xml:space="preserve"> (5%R+0.05Ω)；引出端强度：△R不大于：</w:t>
            </w:r>
            <w:r w:rsidR="00363268">
              <w:rPr>
                <w:rFonts w:ascii="宋体" w:hAnsi="宋体" w:cs="宋体" w:hint="eastAsia"/>
                <w:szCs w:val="21"/>
              </w:rPr>
              <w:t>±</w:t>
            </w:r>
            <w:r>
              <w:rPr>
                <w:rFonts w:ascii="宋体" w:hAnsi="宋体" w:cs="宋体" w:hint="eastAsia"/>
                <w:szCs w:val="21"/>
              </w:rPr>
              <w:t>(0.5%R+0.05Ω)</w:t>
            </w:r>
          </w:p>
        </w:tc>
      </w:tr>
    </w:tbl>
    <w:p w14:paraId="49BD28C7" w14:textId="77777777" w:rsidR="00A16575" w:rsidRDefault="00A16575">
      <w:pPr>
        <w:rPr>
          <w:color w:val="FF0000"/>
          <w:sz w:val="24"/>
        </w:rPr>
      </w:pPr>
    </w:p>
    <w:p w14:paraId="78D235ED" w14:textId="77777777" w:rsidR="00A16575" w:rsidRDefault="007109D7">
      <w:r>
        <w:rPr>
          <w:rFonts w:hint="eastAsia"/>
          <w:color w:val="FF0000"/>
          <w:sz w:val="24"/>
        </w:rPr>
        <w:t>品目信息六的</w:t>
      </w:r>
      <w:r>
        <w:rPr>
          <w:color w:val="FF0000"/>
          <w:sz w:val="24"/>
        </w:rPr>
        <w:t>标的参数：</w:t>
      </w:r>
    </w:p>
    <w:tbl>
      <w:tblPr>
        <w:tblStyle w:val="aa"/>
        <w:tblW w:w="11014" w:type="dxa"/>
        <w:tblInd w:w="-1281" w:type="dxa"/>
        <w:tblLayout w:type="fixed"/>
        <w:tblLook w:val="04A0" w:firstRow="1" w:lastRow="0" w:firstColumn="1" w:lastColumn="0" w:noHBand="0" w:noVBand="1"/>
      </w:tblPr>
      <w:tblGrid>
        <w:gridCol w:w="1519"/>
        <w:gridCol w:w="716"/>
        <w:gridCol w:w="8779"/>
      </w:tblGrid>
      <w:tr w:rsidR="00A16575" w14:paraId="17CB9118" w14:textId="77777777">
        <w:tc>
          <w:tcPr>
            <w:tcW w:w="1519" w:type="dxa"/>
            <w:vAlign w:val="center"/>
          </w:tcPr>
          <w:p w14:paraId="336BCAEC"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49548318"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32</w:t>
            </w:r>
          </w:p>
        </w:tc>
        <w:tc>
          <w:tcPr>
            <w:tcW w:w="8779" w:type="dxa"/>
            <w:vAlign w:val="center"/>
          </w:tcPr>
          <w:p w14:paraId="4A3614DF" w14:textId="12CE533E" w:rsidR="00A16575" w:rsidRDefault="007109D7">
            <w:pPr>
              <w:rPr>
                <w:rFonts w:ascii="宋体" w:eastAsia="宋体" w:hAnsi="宋体" w:cs="宋体"/>
                <w:szCs w:val="21"/>
                <w:shd w:val="clear" w:color="auto" w:fill="FFFFFF"/>
              </w:rPr>
            </w:pPr>
            <w:r>
              <w:rPr>
                <w:rFonts w:ascii="宋体" w:hAnsi="宋体" w:cs="宋体" w:hint="eastAsia"/>
                <w:szCs w:val="21"/>
              </w:rPr>
              <w:t>模拟通道带宽：</w:t>
            </w:r>
            <w:r>
              <w:rPr>
                <w:rFonts w:ascii="微软雅黑" w:eastAsia="微软雅黑" w:hAnsi="微软雅黑" w:hint="eastAsia"/>
                <w:sz w:val="16"/>
                <w:szCs w:val="16"/>
              </w:rPr>
              <w:t>≥</w:t>
            </w:r>
            <w:r>
              <w:rPr>
                <w:rFonts w:ascii="宋体" w:hAnsi="宋体" w:cs="宋体" w:hint="eastAsia"/>
                <w:szCs w:val="21"/>
              </w:rPr>
              <w:t>350 M</w:t>
            </w:r>
            <w:r w:rsidR="00363268">
              <w:rPr>
                <w:rFonts w:ascii="宋体" w:hAnsi="宋体" w:cs="宋体" w:hint="eastAsia"/>
                <w:szCs w:val="21"/>
              </w:rPr>
              <w:t>Hz</w:t>
            </w:r>
            <w:r>
              <w:rPr>
                <w:rFonts w:ascii="宋体" w:hAnsi="宋体" w:cs="宋体" w:hint="eastAsia"/>
                <w:szCs w:val="21"/>
              </w:rPr>
              <w:t xml:space="preserve"> ；</w:t>
            </w:r>
            <w:r>
              <w:rPr>
                <w:rFonts w:ascii="微软雅黑" w:eastAsia="微软雅黑" w:hAnsi="微软雅黑" w:hint="eastAsia"/>
                <w:sz w:val="16"/>
                <w:szCs w:val="16"/>
              </w:rPr>
              <w:t>≥</w:t>
            </w:r>
            <w:r>
              <w:rPr>
                <w:rFonts w:ascii="宋体" w:hAnsi="宋体" w:cs="宋体" w:hint="eastAsia"/>
                <w:szCs w:val="21"/>
              </w:rPr>
              <w:t>4个模拟通道，</w:t>
            </w:r>
            <w:r>
              <w:rPr>
                <w:rFonts w:ascii="微软雅黑" w:eastAsia="微软雅黑" w:hAnsi="微软雅黑" w:hint="eastAsia"/>
                <w:sz w:val="16"/>
                <w:szCs w:val="16"/>
              </w:rPr>
              <w:t>≥</w:t>
            </w:r>
            <w:r>
              <w:rPr>
                <w:rFonts w:ascii="宋体" w:hAnsi="宋体" w:cs="宋体" w:hint="eastAsia"/>
                <w:szCs w:val="21"/>
              </w:rPr>
              <w:t>1个EXT通道，</w:t>
            </w:r>
            <w:r>
              <w:rPr>
                <w:rFonts w:ascii="微软雅黑" w:eastAsia="微软雅黑" w:hAnsi="微软雅黑" w:hint="eastAsia"/>
                <w:sz w:val="16"/>
                <w:szCs w:val="16"/>
              </w:rPr>
              <w:t>≥</w:t>
            </w:r>
            <w:r>
              <w:rPr>
                <w:rFonts w:ascii="宋体" w:hAnsi="宋体" w:cs="宋体" w:hint="eastAsia"/>
                <w:szCs w:val="21"/>
              </w:rPr>
              <w:t>16个数字通道；最高实时采样率：模拟通道达8GSa/s</w:t>
            </w:r>
          </w:p>
        </w:tc>
      </w:tr>
      <w:tr w:rsidR="00A16575" w14:paraId="42EE2922" w14:textId="77777777">
        <w:tc>
          <w:tcPr>
            <w:tcW w:w="1519" w:type="dxa"/>
            <w:vAlign w:val="center"/>
          </w:tcPr>
          <w:p w14:paraId="778A16A3"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07937204"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33</w:t>
            </w:r>
          </w:p>
        </w:tc>
        <w:tc>
          <w:tcPr>
            <w:tcW w:w="8779" w:type="dxa"/>
            <w:vAlign w:val="center"/>
          </w:tcPr>
          <w:p w14:paraId="3E89AE3D" w14:textId="7E94D3C9" w:rsidR="00A16575" w:rsidRDefault="007109D7">
            <w:pPr>
              <w:rPr>
                <w:rFonts w:ascii="宋体" w:eastAsia="宋体" w:hAnsi="宋体" w:cs="宋体"/>
                <w:szCs w:val="21"/>
                <w:shd w:val="clear" w:color="auto" w:fill="FFFFFF"/>
              </w:rPr>
            </w:pPr>
            <w:r>
              <w:rPr>
                <w:rFonts w:ascii="宋体" w:hAnsi="宋体" w:cs="宋体" w:hint="eastAsia"/>
                <w:szCs w:val="21"/>
              </w:rPr>
              <w:t>最高存储深度：模拟通道最高可达200 Mpts；波形捕获率高于500,000个波形每秒；垂直灵敏度范围：500</w:t>
            </w:r>
            <w:r w:rsidR="00237D80">
              <w:rPr>
                <w:rFonts w:ascii="宋体" w:hAnsi="宋体" w:cs="宋体" w:hint="eastAsia"/>
                <w:szCs w:val="21"/>
              </w:rPr>
              <w:t>μ</w:t>
            </w:r>
            <w:r>
              <w:rPr>
                <w:rFonts w:ascii="宋体" w:hAnsi="宋体" w:cs="宋体" w:hint="eastAsia"/>
                <w:szCs w:val="21"/>
              </w:rPr>
              <w:t>V/div</w:t>
            </w:r>
            <w:r w:rsidR="00686C8A">
              <w:rPr>
                <w:rFonts w:ascii="宋体" w:hAnsi="宋体" w:cs="宋体" w:hint="eastAsia"/>
                <w:szCs w:val="21"/>
              </w:rPr>
              <w:t>～</w:t>
            </w:r>
            <w:r>
              <w:rPr>
                <w:rFonts w:ascii="宋体" w:hAnsi="宋体" w:cs="宋体" w:hint="eastAsia"/>
                <w:szCs w:val="21"/>
              </w:rPr>
              <w:t>10V/div（1MΩ）；多达45万帧的硬件实时波形不间断录制和回放功能</w:t>
            </w:r>
          </w:p>
        </w:tc>
      </w:tr>
      <w:tr w:rsidR="00A16575" w14:paraId="5A9EC631" w14:textId="77777777">
        <w:tc>
          <w:tcPr>
            <w:tcW w:w="1519" w:type="dxa"/>
            <w:vAlign w:val="center"/>
          </w:tcPr>
          <w:p w14:paraId="45ACE86D"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155D66BB"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34</w:t>
            </w:r>
          </w:p>
        </w:tc>
        <w:tc>
          <w:tcPr>
            <w:tcW w:w="8779" w:type="dxa"/>
            <w:vAlign w:val="center"/>
          </w:tcPr>
          <w:p w14:paraId="3B3AD233" w14:textId="77777777" w:rsidR="00A16575" w:rsidRDefault="007109D7">
            <w:pPr>
              <w:rPr>
                <w:rFonts w:ascii="宋体" w:eastAsia="宋体" w:hAnsi="宋体" w:cs="宋体"/>
                <w:szCs w:val="21"/>
                <w:shd w:val="clear" w:color="auto" w:fill="FFFFFF"/>
              </w:rPr>
            </w:pPr>
            <w:r>
              <w:rPr>
                <w:rFonts w:ascii="宋体" w:hAnsi="宋体" w:cs="宋体" w:hint="eastAsia"/>
                <w:szCs w:val="21"/>
              </w:rPr>
              <w:t>提供</w:t>
            </w:r>
            <w:r>
              <w:rPr>
                <w:rFonts w:ascii="微软雅黑" w:eastAsia="微软雅黑" w:hAnsi="微软雅黑" w:hint="eastAsia"/>
                <w:sz w:val="16"/>
                <w:szCs w:val="16"/>
              </w:rPr>
              <w:t>≥</w:t>
            </w:r>
            <w:r>
              <w:rPr>
                <w:rFonts w:ascii="宋体" w:hAnsi="宋体" w:cs="宋体" w:hint="eastAsia"/>
                <w:szCs w:val="21"/>
              </w:rPr>
              <w:t>2路函数/任意波形发生器；提供数字电压表、</w:t>
            </w:r>
            <w:r>
              <w:rPr>
                <w:rFonts w:ascii="微软雅黑" w:eastAsia="微软雅黑" w:hAnsi="微软雅黑" w:hint="eastAsia"/>
                <w:sz w:val="16"/>
                <w:szCs w:val="16"/>
              </w:rPr>
              <w:t>≥</w:t>
            </w:r>
            <w:r>
              <w:rPr>
                <w:rFonts w:ascii="宋体" w:hAnsi="宋体" w:cs="宋体" w:hint="eastAsia"/>
                <w:szCs w:val="21"/>
              </w:rPr>
              <w:t>6位频率计和累加器；多达41种波形参数自动测量，更提供全内存硬件测量功能</w:t>
            </w:r>
          </w:p>
        </w:tc>
      </w:tr>
      <w:tr w:rsidR="00A16575" w14:paraId="491B4FBD" w14:textId="77777777">
        <w:tc>
          <w:tcPr>
            <w:tcW w:w="1519" w:type="dxa"/>
            <w:vAlign w:val="center"/>
          </w:tcPr>
          <w:p w14:paraId="18263393"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0C9545DA"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35</w:t>
            </w:r>
          </w:p>
        </w:tc>
        <w:tc>
          <w:tcPr>
            <w:tcW w:w="8779" w:type="dxa"/>
            <w:vAlign w:val="center"/>
          </w:tcPr>
          <w:p w14:paraId="55A57F8E" w14:textId="77777777" w:rsidR="00A16575" w:rsidRDefault="007109D7">
            <w:pPr>
              <w:rPr>
                <w:rFonts w:ascii="宋体" w:eastAsia="宋体" w:hAnsi="宋体" w:cs="宋体"/>
                <w:szCs w:val="21"/>
                <w:shd w:val="clear" w:color="auto" w:fill="FFFFFF"/>
              </w:rPr>
            </w:pPr>
            <w:r>
              <w:rPr>
                <w:rFonts w:ascii="宋体" w:hAnsi="宋体" w:cs="宋体" w:hint="eastAsia"/>
                <w:szCs w:val="21"/>
              </w:rPr>
              <w:t>内置高级的电源分析软件、波特图功能、串行总线解码分析软件，</w:t>
            </w:r>
            <w:r>
              <w:rPr>
                <w:rFonts w:ascii="微软雅黑" w:eastAsia="微软雅黑" w:hAnsi="微软雅黑" w:hint="eastAsia"/>
                <w:sz w:val="16"/>
                <w:szCs w:val="16"/>
              </w:rPr>
              <w:t>≥</w:t>
            </w:r>
            <w:r>
              <w:rPr>
                <w:rFonts w:ascii="宋体" w:hAnsi="宋体" w:cs="宋体" w:hint="eastAsia"/>
                <w:szCs w:val="21"/>
              </w:rPr>
              <w:t>9英寸多点触控电容屏，</w:t>
            </w:r>
            <w:r>
              <w:rPr>
                <w:rFonts w:ascii="微软雅黑" w:eastAsia="微软雅黑" w:hAnsi="微软雅黑" w:hint="eastAsia"/>
                <w:sz w:val="16"/>
                <w:szCs w:val="16"/>
              </w:rPr>
              <w:t>≥</w:t>
            </w:r>
            <w:r>
              <w:rPr>
                <w:rFonts w:ascii="宋体" w:hAnsi="宋体" w:cs="宋体" w:hint="eastAsia"/>
                <w:szCs w:val="21"/>
              </w:rPr>
              <w:t>256级波形灰度显示，带彩色余辉；提供模拟通道波形的色温显示，不同颜色表示数据采集的次数或概率；丰富的接口：4个USB Host 、USB Device、LAN(LXI)、HDMI、TRIG OUT、GPIB (USB-GPIB)</w:t>
            </w:r>
          </w:p>
        </w:tc>
      </w:tr>
      <w:tr w:rsidR="00A16575" w14:paraId="2D1E0F68" w14:textId="77777777">
        <w:tc>
          <w:tcPr>
            <w:tcW w:w="1519" w:type="dxa"/>
            <w:vAlign w:val="center"/>
          </w:tcPr>
          <w:p w14:paraId="37CEE7BE"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重要性参数</w:t>
            </w:r>
          </w:p>
        </w:tc>
        <w:tc>
          <w:tcPr>
            <w:tcW w:w="716" w:type="dxa"/>
            <w:vAlign w:val="center"/>
          </w:tcPr>
          <w:p w14:paraId="179D34F3"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36</w:t>
            </w:r>
          </w:p>
        </w:tc>
        <w:tc>
          <w:tcPr>
            <w:tcW w:w="8779" w:type="dxa"/>
            <w:vAlign w:val="center"/>
          </w:tcPr>
          <w:p w14:paraId="0505085A" w14:textId="77777777" w:rsidR="00A16575" w:rsidRDefault="007109D7">
            <w:pPr>
              <w:rPr>
                <w:rFonts w:ascii="宋体" w:eastAsia="宋体" w:hAnsi="宋体" w:cs="宋体"/>
                <w:szCs w:val="21"/>
                <w:shd w:val="clear" w:color="auto" w:fill="FFFFFF"/>
              </w:rPr>
            </w:pPr>
            <w:r>
              <w:rPr>
                <w:rFonts w:asciiTheme="minorEastAsia" w:hAnsiTheme="minorEastAsia" w:hint="eastAsia"/>
              </w:rPr>
              <w:t>▲</w:t>
            </w:r>
            <w:r>
              <w:rPr>
                <w:rFonts w:ascii="宋体" w:hAnsi="宋体" w:cs="宋体" w:hint="eastAsia"/>
                <w:szCs w:val="21"/>
              </w:rPr>
              <w:t>投标时需提供此产品的第三方检测校准证书。</w:t>
            </w:r>
          </w:p>
        </w:tc>
      </w:tr>
    </w:tbl>
    <w:p w14:paraId="7541D0C9" w14:textId="77777777" w:rsidR="00A16575" w:rsidRDefault="00A16575">
      <w:pPr>
        <w:rPr>
          <w:color w:val="FF0000"/>
          <w:sz w:val="24"/>
        </w:rPr>
      </w:pPr>
    </w:p>
    <w:p w14:paraId="78F39E36" w14:textId="77777777" w:rsidR="00A16575" w:rsidRDefault="007109D7">
      <w:r>
        <w:rPr>
          <w:rFonts w:hint="eastAsia"/>
          <w:color w:val="FF0000"/>
          <w:sz w:val="24"/>
        </w:rPr>
        <w:t>品目信息七的</w:t>
      </w:r>
      <w:r>
        <w:rPr>
          <w:color w:val="FF0000"/>
          <w:sz w:val="24"/>
        </w:rPr>
        <w:t>标的参数：</w:t>
      </w:r>
    </w:p>
    <w:tbl>
      <w:tblPr>
        <w:tblStyle w:val="aa"/>
        <w:tblW w:w="11020" w:type="dxa"/>
        <w:tblInd w:w="-1281" w:type="dxa"/>
        <w:tblLayout w:type="fixed"/>
        <w:tblLook w:val="04A0" w:firstRow="1" w:lastRow="0" w:firstColumn="1" w:lastColumn="0" w:noHBand="0" w:noVBand="1"/>
      </w:tblPr>
      <w:tblGrid>
        <w:gridCol w:w="1519"/>
        <w:gridCol w:w="716"/>
        <w:gridCol w:w="8785"/>
      </w:tblGrid>
      <w:tr w:rsidR="00A16575" w14:paraId="540DBC5C" w14:textId="77777777">
        <w:tc>
          <w:tcPr>
            <w:tcW w:w="1519" w:type="dxa"/>
            <w:vAlign w:val="center"/>
          </w:tcPr>
          <w:p w14:paraId="35096CBD"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459D5086"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37</w:t>
            </w:r>
          </w:p>
        </w:tc>
        <w:tc>
          <w:tcPr>
            <w:tcW w:w="8785" w:type="dxa"/>
            <w:vAlign w:val="center"/>
          </w:tcPr>
          <w:p w14:paraId="3F26F18E" w14:textId="5786B491" w:rsidR="00A16575" w:rsidRDefault="007109D7">
            <w:pPr>
              <w:rPr>
                <w:rFonts w:ascii="宋体" w:eastAsia="宋体" w:hAnsi="宋体" w:cs="宋体"/>
                <w:szCs w:val="21"/>
                <w:shd w:val="clear" w:color="auto" w:fill="FFFFFF"/>
              </w:rPr>
            </w:pPr>
            <w:r>
              <w:rPr>
                <w:rFonts w:ascii="宋体" w:hAnsi="宋体" w:cs="宋体" w:hint="eastAsia"/>
                <w:color w:val="1B2935"/>
                <w:kern w:val="0"/>
                <w:szCs w:val="21"/>
              </w:rPr>
              <w:t xml:space="preserve">电压： 20 </w:t>
            </w:r>
            <w:r w:rsidR="00363268">
              <w:rPr>
                <w:rFonts w:ascii="宋体" w:hAnsi="宋体" w:cs="宋体" w:hint="eastAsia"/>
                <w:color w:val="1B2935"/>
                <w:kern w:val="0"/>
                <w:szCs w:val="21"/>
              </w:rPr>
              <w:t>kV</w:t>
            </w:r>
            <w:r>
              <w:rPr>
                <w:rFonts w:ascii="宋体" w:hAnsi="宋体" w:cs="宋体" w:hint="eastAsia"/>
                <w:color w:val="1B2935"/>
                <w:kern w:val="0"/>
                <w:szCs w:val="21"/>
              </w:rPr>
              <w:t xml:space="preserve"> DC/40 </w:t>
            </w:r>
            <w:r w:rsidR="00363268">
              <w:rPr>
                <w:rFonts w:ascii="宋体" w:hAnsi="宋体" w:cs="宋体" w:hint="eastAsia"/>
                <w:color w:val="1B2935"/>
                <w:kern w:val="0"/>
                <w:szCs w:val="21"/>
              </w:rPr>
              <w:t>kV</w:t>
            </w:r>
            <w:r>
              <w:rPr>
                <w:rFonts w:ascii="宋体" w:hAnsi="宋体" w:cs="宋体" w:hint="eastAsia"/>
                <w:color w:val="1B2935"/>
                <w:kern w:val="0"/>
                <w:szCs w:val="21"/>
              </w:rPr>
              <w:t xml:space="preserve"> 峰值（100 ms 脉冲宽度）；带宽：</w:t>
            </w:r>
            <w:r>
              <w:rPr>
                <w:rFonts w:ascii="微软雅黑" w:eastAsia="微软雅黑" w:hAnsi="微软雅黑" w:hint="eastAsia"/>
                <w:sz w:val="16"/>
                <w:szCs w:val="16"/>
              </w:rPr>
              <w:t>≥</w:t>
            </w:r>
            <w:r>
              <w:rPr>
                <w:rFonts w:ascii="宋体" w:hAnsi="宋体" w:cs="宋体" w:hint="eastAsia"/>
                <w:color w:val="1B2935"/>
                <w:kern w:val="0"/>
                <w:szCs w:val="21"/>
              </w:rPr>
              <w:t>75 M</w:t>
            </w:r>
            <w:r w:rsidR="00363268">
              <w:rPr>
                <w:rFonts w:ascii="宋体" w:hAnsi="宋体" w:cs="宋体" w:hint="eastAsia"/>
                <w:color w:val="1B2935"/>
                <w:kern w:val="0"/>
                <w:szCs w:val="21"/>
              </w:rPr>
              <w:t>Hz</w:t>
            </w:r>
            <w:r>
              <w:rPr>
                <w:rFonts w:ascii="宋体" w:hAnsi="宋体" w:cs="宋体" w:hint="eastAsia"/>
                <w:color w:val="1B2935"/>
                <w:kern w:val="0"/>
                <w:szCs w:val="21"/>
              </w:rPr>
              <w:t>；上升时间：</w:t>
            </w:r>
            <w:r>
              <w:rPr>
                <w:rFonts w:hint="eastAsia"/>
              </w:rPr>
              <w:t>≤</w:t>
            </w:r>
            <w:r>
              <w:rPr>
                <w:rFonts w:ascii="宋体" w:hAnsi="宋体" w:cs="宋体" w:hint="eastAsia"/>
                <w:color w:val="1B2935"/>
                <w:kern w:val="0"/>
                <w:szCs w:val="21"/>
              </w:rPr>
              <w:t>4.0ns；负载：</w:t>
            </w:r>
            <w:r>
              <w:rPr>
                <w:rFonts w:ascii="微软雅黑" w:eastAsia="微软雅黑" w:hAnsi="微软雅黑" w:hint="eastAsia"/>
                <w:sz w:val="16"/>
                <w:szCs w:val="16"/>
              </w:rPr>
              <w:t>≥</w:t>
            </w:r>
            <w:r>
              <w:rPr>
                <w:rFonts w:ascii="宋体" w:hAnsi="宋体" w:cs="宋体" w:hint="eastAsia"/>
                <w:color w:val="1B2935"/>
                <w:kern w:val="0"/>
                <w:szCs w:val="21"/>
              </w:rPr>
              <w:t>100 MΩ / 3 pF。</w:t>
            </w:r>
          </w:p>
        </w:tc>
      </w:tr>
      <w:tr w:rsidR="00A16575" w14:paraId="4DAA0B52" w14:textId="77777777">
        <w:tc>
          <w:tcPr>
            <w:tcW w:w="1519" w:type="dxa"/>
            <w:vAlign w:val="center"/>
          </w:tcPr>
          <w:p w14:paraId="2E000537"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51D4E91E"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38</w:t>
            </w:r>
          </w:p>
        </w:tc>
        <w:tc>
          <w:tcPr>
            <w:tcW w:w="8785" w:type="dxa"/>
            <w:vAlign w:val="center"/>
          </w:tcPr>
          <w:p w14:paraId="70001171" w14:textId="733F3D93" w:rsidR="00A16575" w:rsidRDefault="007109D7">
            <w:pPr>
              <w:rPr>
                <w:rFonts w:ascii="宋体" w:eastAsia="宋体" w:hAnsi="宋体" w:cs="宋体"/>
                <w:szCs w:val="21"/>
                <w:shd w:val="clear" w:color="auto" w:fill="FFFFFF"/>
              </w:rPr>
            </w:pPr>
            <w:r>
              <w:rPr>
                <w:rFonts w:ascii="宋体" w:hAnsi="宋体" w:cs="宋体" w:hint="eastAsia"/>
                <w:color w:val="1B2935"/>
                <w:kern w:val="0"/>
                <w:szCs w:val="21"/>
              </w:rPr>
              <w:t>补偿范围：7</w:t>
            </w:r>
            <w:r w:rsidR="00686C8A">
              <w:rPr>
                <w:rFonts w:ascii="宋体" w:hAnsi="宋体" w:cs="宋体" w:hint="eastAsia"/>
                <w:color w:val="1B2935"/>
                <w:kern w:val="0"/>
                <w:szCs w:val="21"/>
              </w:rPr>
              <w:t>～</w:t>
            </w:r>
            <w:r>
              <w:rPr>
                <w:rFonts w:ascii="宋体" w:hAnsi="宋体" w:cs="宋体" w:hint="eastAsia"/>
                <w:color w:val="1B2935"/>
                <w:kern w:val="0"/>
                <w:szCs w:val="21"/>
              </w:rPr>
              <w:t>49 pF；硅树脂介电质；大容量多功能地导线和鳄鱼夹。</w:t>
            </w:r>
          </w:p>
        </w:tc>
      </w:tr>
    </w:tbl>
    <w:p w14:paraId="0F811897" w14:textId="77777777" w:rsidR="00A16575" w:rsidRDefault="00A16575">
      <w:pPr>
        <w:rPr>
          <w:color w:val="FF0000"/>
          <w:sz w:val="24"/>
        </w:rPr>
      </w:pPr>
    </w:p>
    <w:p w14:paraId="66991D7D" w14:textId="77777777" w:rsidR="00A16575" w:rsidRDefault="007109D7">
      <w:r>
        <w:rPr>
          <w:rFonts w:hint="eastAsia"/>
          <w:color w:val="FF0000"/>
          <w:sz w:val="24"/>
        </w:rPr>
        <w:t>品目信息八的</w:t>
      </w:r>
      <w:r>
        <w:rPr>
          <w:color w:val="FF0000"/>
          <w:sz w:val="24"/>
        </w:rPr>
        <w:t>标的参数：</w:t>
      </w:r>
    </w:p>
    <w:tbl>
      <w:tblPr>
        <w:tblStyle w:val="aa"/>
        <w:tblW w:w="11005" w:type="dxa"/>
        <w:tblInd w:w="-1281" w:type="dxa"/>
        <w:tblLayout w:type="fixed"/>
        <w:tblLook w:val="04A0" w:firstRow="1" w:lastRow="0" w:firstColumn="1" w:lastColumn="0" w:noHBand="0" w:noVBand="1"/>
      </w:tblPr>
      <w:tblGrid>
        <w:gridCol w:w="1519"/>
        <w:gridCol w:w="716"/>
        <w:gridCol w:w="8770"/>
      </w:tblGrid>
      <w:tr w:rsidR="00A16575" w14:paraId="123E3A98" w14:textId="77777777">
        <w:tc>
          <w:tcPr>
            <w:tcW w:w="1519" w:type="dxa"/>
            <w:vAlign w:val="center"/>
          </w:tcPr>
          <w:p w14:paraId="1B0D2CF0"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6381B592"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39</w:t>
            </w:r>
          </w:p>
        </w:tc>
        <w:tc>
          <w:tcPr>
            <w:tcW w:w="8770" w:type="dxa"/>
            <w:vAlign w:val="center"/>
          </w:tcPr>
          <w:p w14:paraId="021F9FB3" w14:textId="7BD53E5A" w:rsidR="00A16575" w:rsidRDefault="007109D7">
            <w:pPr>
              <w:rPr>
                <w:rFonts w:ascii="宋体" w:eastAsia="宋体" w:hAnsi="宋体" w:cs="宋体"/>
                <w:szCs w:val="21"/>
                <w:shd w:val="clear" w:color="auto" w:fill="FFFFFF"/>
              </w:rPr>
            </w:pPr>
            <w:r>
              <w:rPr>
                <w:rFonts w:ascii="宋体" w:hAnsi="宋体" w:cs="宋体" w:hint="eastAsia"/>
                <w:color w:val="000000"/>
                <w:kern w:val="0"/>
                <w:szCs w:val="21"/>
              </w:rPr>
              <w:t>灵敏度：不低于1 V/A，</w:t>
            </w:r>
            <w:r w:rsidR="00363268" w:rsidRPr="003B1B66">
              <w:rPr>
                <w:rFonts w:ascii="Times New Roman" w:hAnsi="Times New Roman" w:cs="Times New Roman"/>
              </w:rPr>
              <w:t>+1/-0%</w:t>
            </w:r>
            <w:r>
              <w:rPr>
                <w:rFonts w:ascii="宋体" w:hAnsi="宋体" w:cs="宋体" w:hint="eastAsia"/>
                <w:color w:val="000000"/>
                <w:kern w:val="0"/>
                <w:szCs w:val="21"/>
              </w:rPr>
              <w:t>；输出电阻：</w:t>
            </w:r>
            <w:r>
              <w:rPr>
                <w:rFonts w:ascii="微软雅黑" w:eastAsia="微软雅黑" w:hAnsi="微软雅黑" w:hint="eastAsia"/>
                <w:sz w:val="16"/>
                <w:szCs w:val="16"/>
              </w:rPr>
              <w:t>≥</w:t>
            </w:r>
            <w:r>
              <w:rPr>
                <w:rFonts w:ascii="宋体" w:hAnsi="宋体" w:cs="宋体" w:hint="eastAsia"/>
                <w:color w:val="000000"/>
                <w:kern w:val="0"/>
                <w:szCs w:val="21"/>
              </w:rPr>
              <w:t>50欧姆；</w:t>
            </w:r>
            <w:r>
              <w:rPr>
                <w:rFonts w:ascii="宋体" w:hAnsi="宋体" w:cs="宋体" w:hint="eastAsia"/>
                <w:szCs w:val="21"/>
              </w:rPr>
              <w:t>最大峰值电流(A)：100</w:t>
            </w:r>
            <w:r>
              <w:rPr>
                <w:rFonts w:ascii="宋体" w:hAnsi="宋体" w:cs="宋体" w:hint="eastAsia"/>
                <w:color w:val="000000"/>
                <w:kern w:val="0"/>
                <w:szCs w:val="21"/>
              </w:rPr>
              <w:t>；</w:t>
            </w:r>
            <w:r>
              <w:rPr>
                <w:rFonts w:ascii="宋体" w:hAnsi="宋体" w:cs="宋体" w:hint="eastAsia"/>
                <w:szCs w:val="21"/>
              </w:rPr>
              <w:t>最大电流(A)：</w:t>
            </w:r>
            <w:r>
              <w:rPr>
                <w:rFonts w:ascii="微软雅黑" w:eastAsia="微软雅黑" w:hAnsi="微软雅黑" w:hint="eastAsia"/>
                <w:sz w:val="16"/>
                <w:szCs w:val="16"/>
              </w:rPr>
              <w:t>≥</w:t>
            </w:r>
            <w:r>
              <w:rPr>
                <w:rFonts w:ascii="宋体" w:hAnsi="宋体" w:cs="宋体" w:hint="eastAsia"/>
                <w:szCs w:val="21"/>
              </w:rPr>
              <w:t>2.5。</w:t>
            </w:r>
          </w:p>
        </w:tc>
      </w:tr>
      <w:tr w:rsidR="00A16575" w14:paraId="34CDA9E4" w14:textId="77777777">
        <w:tc>
          <w:tcPr>
            <w:tcW w:w="1519" w:type="dxa"/>
            <w:vAlign w:val="center"/>
          </w:tcPr>
          <w:p w14:paraId="785AA545"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488346EB"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40</w:t>
            </w:r>
          </w:p>
        </w:tc>
        <w:tc>
          <w:tcPr>
            <w:tcW w:w="8770" w:type="dxa"/>
            <w:vAlign w:val="center"/>
          </w:tcPr>
          <w:p w14:paraId="6F449323" w14:textId="11DBE0E8" w:rsidR="00A16575" w:rsidRDefault="007109D7">
            <w:pPr>
              <w:rPr>
                <w:rFonts w:ascii="宋体" w:eastAsia="宋体" w:hAnsi="宋体" w:cs="宋体"/>
                <w:szCs w:val="21"/>
                <w:shd w:val="clear" w:color="auto" w:fill="FFFFFF"/>
              </w:rPr>
            </w:pPr>
            <w:r>
              <w:rPr>
                <w:rFonts w:ascii="宋体" w:hAnsi="宋体" w:cs="宋体" w:hint="eastAsia"/>
                <w:szCs w:val="21"/>
              </w:rPr>
              <w:t>下降率：</w:t>
            </w:r>
            <w:r>
              <w:rPr>
                <w:rFonts w:hint="eastAsia"/>
              </w:rPr>
              <w:t>≤</w:t>
            </w:r>
            <w:r>
              <w:rPr>
                <w:rFonts w:ascii="宋体" w:hAnsi="宋体" w:cs="宋体" w:hint="eastAsia"/>
                <w:szCs w:val="21"/>
              </w:rPr>
              <w:t>0.2 %</w:t>
            </w:r>
            <w:r w:rsidR="00363268">
              <w:rPr>
                <w:rFonts w:ascii="宋体" w:hAnsi="宋体" w:cs="宋体"/>
                <w:szCs w:val="21"/>
              </w:rPr>
              <w:t>/ms</w:t>
            </w:r>
            <w:r>
              <w:rPr>
                <w:rFonts w:ascii="宋体" w:hAnsi="宋体" w:cs="宋体" w:hint="eastAsia"/>
                <w:szCs w:val="21"/>
              </w:rPr>
              <w:t>；最小上升时间:2纳秒；电流时间： 0.4 milliamp-sec. maximum。</w:t>
            </w:r>
          </w:p>
        </w:tc>
      </w:tr>
      <w:tr w:rsidR="00A16575" w14:paraId="1426E71D" w14:textId="77777777">
        <w:tc>
          <w:tcPr>
            <w:tcW w:w="1519" w:type="dxa"/>
            <w:vAlign w:val="center"/>
          </w:tcPr>
          <w:p w14:paraId="50FB5330"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54B33D97"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41</w:t>
            </w:r>
          </w:p>
        </w:tc>
        <w:tc>
          <w:tcPr>
            <w:tcW w:w="8770" w:type="dxa"/>
            <w:vAlign w:val="center"/>
          </w:tcPr>
          <w:p w14:paraId="7B4EABEF" w14:textId="6C7EAF7D" w:rsidR="00A16575" w:rsidRDefault="007109D7">
            <w:pPr>
              <w:rPr>
                <w:rFonts w:ascii="宋体" w:eastAsia="宋体" w:hAnsi="宋体" w:cs="宋体"/>
                <w:szCs w:val="21"/>
                <w:shd w:val="clear" w:color="auto" w:fill="FFFFFF"/>
              </w:rPr>
            </w:pPr>
            <w:r>
              <w:rPr>
                <w:rFonts w:ascii="宋体" w:hAnsi="宋体" w:cs="宋体" w:hint="eastAsia"/>
                <w:szCs w:val="21"/>
              </w:rPr>
              <w:t xml:space="preserve">3dB低频截止点：300 </w:t>
            </w:r>
            <w:r w:rsidR="00363268">
              <w:rPr>
                <w:rFonts w:ascii="宋体" w:hAnsi="宋体" w:cs="宋体" w:hint="eastAsia"/>
                <w:szCs w:val="21"/>
              </w:rPr>
              <w:t>Hz</w:t>
            </w:r>
            <w:r>
              <w:rPr>
                <w:rFonts w:ascii="宋体" w:hAnsi="宋体" w:cs="宋体" w:hint="eastAsia"/>
                <w:szCs w:val="21"/>
              </w:rPr>
              <w:t>（近似）；3dB高频截止点: 200 M</w:t>
            </w:r>
            <w:r w:rsidR="00363268">
              <w:rPr>
                <w:rFonts w:ascii="宋体" w:hAnsi="宋体" w:cs="宋体" w:hint="eastAsia"/>
                <w:szCs w:val="21"/>
              </w:rPr>
              <w:t>Hz</w:t>
            </w:r>
            <w:r>
              <w:rPr>
                <w:rFonts w:ascii="宋体" w:hAnsi="宋体" w:cs="宋体" w:hint="eastAsia"/>
                <w:szCs w:val="21"/>
              </w:rPr>
              <w:t>（近似）。</w:t>
            </w:r>
          </w:p>
        </w:tc>
      </w:tr>
      <w:tr w:rsidR="00A16575" w14:paraId="564CF880" w14:textId="77777777">
        <w:tc>
          <w:tcPr>
            <w:tcW w:w="1519" w:type="dxa"/>
            <w:vAlign w:val="center"/>
          </w:tcPr>
          <w:p w14:paraId="337CFD9B"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5D19F461"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42</w:t>
            </w:r>
          </w:p>
        </w:tc>
        <w:tc>
          <w:tcPr>
            <w:tcW w:w="8770" w:type="dxa"/>
            <w:vAlign w:val="center"/>
          </w:tcPr>
          <w:p w14:paraId="47C11B9C" w14:textId="465B66A4" w:rsidR="00A16575" w:rsidRDefault="007109D7">
            <w:pPr>
              <w:rPr>
                <w:rFonts w:ascii="宋体" w:eastAsia="宋体" w:hAnsi="宋体" w:cs="宋体"/>
                <w:szCs w:val="21"/>
                <w:shd w:val="clear" w:color="auto" w:fill="FFFFFF"/>
              </w:rPr>
            </w:pPr>
            <w:r>
              <w:rPr>
                <w:rFonts w:ascii="宋体" w:hAnsi="宋体" w:cs="宋体" w:hint="eastAsia"/>
                <w:szCs w:val="21"/>
              </w:rPr>
              <w:t>I/f:</w:t>
            </w:r>
            <w:r w:rsidR="00363268">
              <w:rPr>
                <w:rFonts w:ascii="宋体" w:hAnsi="宋体" w:cs="宋体"/>
                <w:szCs w:val="21"/>
              </w:rPr>
              <w:t xml:space="preserve"> </w:t>
            </w:r>
            <w:r w:rsidR="00363268">
              <w:rPr>
                <w:rFonts w:ascii="宋体" w:hAnsi="宋体" w:cs="宋体" w:hint="eastAsia"/>
                <w:szCs w:val="21"/>
              </w:rPr>
              <w:t>峰值</w:t>
            </w:r>
            <w:r>
              <w:rPr>
                <w:rFonts w:ascii="宋体" w:hAnsi="宋体" w:cs="宋体" w:hint="eastAsia"/>
                <w:szCs w:val="21"/>
              </w:rPr>
              <w:t>0.0025</w:t>
            </w:r>
            <w:r w:rsidR="00363268">
              <w:rPr>
                <w:rFonts w:ascii="宋体" w:hAnsi="宋体" w:cs="宋体"/>
                <w:szCs w:val="21"/>
              </w:rPr>
              <w:t xml:space="preserve"> </w:t>
            </w:r>
            <w:r>
              <w:rPr>
                <w:rFonts w:ascii="宋体" w:hAnsi="宋体" w:cs="宋体" w:hint="eastAsia"/>
                <w:szCs w:val="21"/>
              </w:rPr>
              <w:t>A/</w:t>
            </w:r>
            <w:r w:rsidR="00363268">
              <w:rPr>
                <w:rFonts w:ascii="宋体" w:hAnsi="宋体" w:cs="宋体" w:hint="eastAsia"/>
                <w:szCs w:val="21"/>
              </w:rPr>
              <w:t>Hz</w:t>
            </w:r>
            <w:r>
              <w:rPr>
                <w:rFonts w:ascii="宋体" w:hAnsi="宋体" w:cs="宋体" w:hint="eastAsia"/>
                <w:szCs w:val="21"/>
              </w:rPr>
              <w:t>；输出接口：SMA。</w:t>
            </w:r>
          </w:p>
        </w:tc>
      </w:tr>
    </w:tbl>
    <w:p w14:paraId="61E6359E" w14:textId="77777777" w:rsidR="00A16575" w:rsidRDefault="00A16575">
      <w:pPr>
        <w:rPr>
          <w:color w:val="FF0000"/>
          <w:sz w:val="24"/>
        </w:rPr>
      </w:pPr>
    </w:p>
    <w:p w14:paraId="57A3D68C" w14:textId="77777777" w:rsidR="00A16575" w:rsidRDefault="007109D7">
      <w:r>
        <w:rPr>
          <w:rFonts w:hint="eastAsia"/>
          <w:color w:val="FF0000"/>
          <w:sz w:val="24"/>
        </w:rPr>
        <w:t>品目信息九的</w:t>
      </w:r>
      <w:r>
        <w:rPr>
          <w:color w:val="FF0000"/>
          <w:sz w:val="24"/>
        </w:rPr>
        <w:t>标的参数：</w:t>
      </w:r>
    </w:p>
    <w:tbl>
      <w:tblPr>
        <w:tblStyle w:val="aa"/>
        <w:tblW w:w="10990" w:type="dxa"/>
        <w:tblInd w:w="-1281" w:type="dxa"/>
        <w:tblLayout w:type="fixed"/>
        <w:tblLook w:val="04A0" w:firstRow="1" w:lastRow="0" w:firstColumn="1" w:lastColumn="0" w:noHBand="0" w:noVBand="1"/>
      </w:tblPr>
      <w:tblGrid>
        <w:gridCol w:w="1519"/>
        <w:gridCol w:w="716"/>
        <w:gridCol w:w="8755"/>
      </w:tblGrid>
      <w:tr w:rsidR="00A16575" w14:paraId="62BC030D" w14:textId="77777777">
        <w:tc>
          <w:tcPr>
            <w:tcW w:w="1519" w:type="dxa"/>
            <w:vAlign w:val="center"/>
          </w:tcPr>
          <w:p w14:paraId="436AA522"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6D4DCEE2"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43</w:t>
            </w:r>
          </w:p>
        </w:tc>
        <w:tc>
          <w:tcPr>
            <w:tcW w:w="8755" w:type="dxa"/>
            <w:vAlign w:val="center"/>
          </w:tcPr>
          <w:p w14:paraId="5D06A385" w14:textId="192B90A1" w:rsidR="00A16575" w:rsidRDefault="007109D7">
            <w:pPr>
              <w:rPr>
                <w:rFonts w:ascii="宋体" w:eastAsia="宋体" w:hAnsi="宋体" w:cs="宋体"/>
                <w:szCs w:val="21"/>
                <w:shd w:val="clear" w:color="auto" w:fill="FFFFFF"/>
              </w:rPr>
            </w:pPr>
            <w:r>
              <w:rPr>
                <w:rFonts w:ascii="宋体" w:hAnsi="宋体" w:cs="宋体" w:hint="eastAsia"/>
                <w:color w:val="000000"/>
                <w:kern w:val="0"/>
                <w:szCs w:val="21"/>
              </w:rPr>
              <w:t>处理器参数：≥英特尔®</w:t>
            </w:r>
            <w:r>
              <w:rPr>
                <w:rFonts w:ascii="宋体" w:hAnsi="宋体" w:cs="宋体"/>
                <w:color w:val="000000"/>
                <w:kern w:val="0"/>
                <w:szCs w:val="21"/>
              </w:rPr>
              <w:t>第11代智能 英特尔酷睿 i5</w:t>
            </w:r>
            <w:r>
              <w:rPr>
                <w:rFonts w:ascii="宋体" w:hAnsi="宋体" w:cs="宋体" w:hint="eastAsia"/>
                <w:color w:val="000000"/>
                <w:kern w:val="0"/>
                <w:szCs w:val="21"/>
              </w:rPr>
              <w:t>-</w:t>
            </w:r>
            <w:r>
              <w:rPr>
                <w:rFonts w:ascii="宋体" w:hAnsi="宋体" w:cs="宋体"/>
                <w:color w:val="000000"/>
                <w:kern w:val="0"/>
                <w:szCs w:val="21"/>
              </w:rPr>
              <w:t>11500, 12 MB 缓存, 6 核, 2.7 G</w:t>
            </w:r>
            <w:r w:rsidR="00363268">
              <w:rPr>
                <w:rFonts w:ascii="宋体" w:hAnsi="宋体" w:cs="宋体"/>
                <w:color w:val="000000"/>
                <w:kern w:val="0"/>
                <w:szCs w:val="21"/>
              </w:rPr>
              <w:t>Hz</w:t>
            </w:r>
            <w:r>
              <w:rPr>
                <w:rFonts w:ascii="宋体" w:hAnsi="宋体" w:cs="宋体"/>
                <w:color w:val="000000"/>
                <w:kern w:val="0"/>
                <w:szCs w:val="21"/>
              </w:rPr>
              <w:t xml:space="preserve"> 至 4.6G</w:t>
            </w:r>
            <w:r w:rsidR="00363268">
              <w:rPr>
                <w:rFonts w:ascii="宋体" w:hAnsi="宋体" w:cs="宋体"/>
                <w:color w:val="000000"/>
                <w:kern w:val="0"/>
                <w:szCs w:val="21"/>
              </w:rPr>
              <w:t>Hz</w:t>
            </w:r>
            <w:r>
              <w:rPr>
                <w:rFonts w:ascii="宋体" w:hAnsi="宋体" w:cs="宋体"/>
                <w:color w:val="000000"/>
                <w:kern w:val="0"/>
                <w:szCs w:val="21"/>
              </w:rPr>
              <w:t>, 65W TDP</w:t>
            </w:r>
            <w:r>
              <w:rPr>
                <w:rFonts w:ascii="宋体" w:hAnsi="宋体" w:cs="宋体" w:hint="eastAsia"/>
                <w:color w:val="000000"/>
                <w:kern w:val="0"/>
                <w:szCs w:val="21"/>
              </w:rPr>
              <w:t>；</w:t>
            </w:r>
            <w:r>
              <w:rPr>
                <w:rFonts w:ascii="宋体" w:hAnsi="宋体" w:cs="宋体"/>
                <w:color w:val="000000"/>
                <w:kern w:val="0"/>
                <w:szCs w:val="21"/>
              </w:rPr>
              <w:t>芯片组：</w:t>
            </w:r>
            <w:r>
              <w:rPr>
                <w:rFonts w:ascii="宋体" w:hAnsi="宋体" w:cs="宋体" w:hint="eastAsia"/>
                <w:color w:val="000000"/>
                <w:kern w:val="0"/>
                <w:szCs w:val="21"/>
              </w:rPr>
              <w:t>配置≥</w:t>
            </w:r>
            <w:r>
              <w:rPr>
                <w:rFonts w:ascii="宋体" w:hAnsi="宋体" w:cs="宋体"/>
                <w:color w:val="000000"/>
                <w:kern w:val="0"/>
                <w:szCs w:val="21"/>
              </w:rPr>
              <w:t>I</w:t>
            </w:r>
            <w:r>
              <w:rPr>
                <w:rFonts w:ascii="宋体" w:hAnsi="宋体" w:cs="宋体" w:hint="eastAsia"/>
                <w:color w:val="000000"/>
                <w:kern w:val="0"/>
                <w:szCs w:val="21"/>
              </w:rPr>
              <w:t>ntel</w:t>
            </w:r>
            <w:r>
              <w:rPr>
                <w:rFonts w:ascii="宋体" w:hAnsi="宋体" w:cs="宋体"/>
                <w:color w:val="000000"/>
                <w:kern w:val="0"/>
                <w:szCs w:val="21"/>
              </w:rPr>
              <w:t xml:space="preserve"> W580</w:t>
            </w:r>
            <w:r>
              <w:rPr>
                <w:rFonts w:ascii="宋体" w:hAnsi="宋体" w:cs="宋体" w:hint="eastAsia"/>
                <w:color w:val="000000"/>
                <w:kern w:val="0"/>
                <w:szCs w:val="21"/>
              </w:rPr>
              <w:t>芯片组；支持P</w:t>
            </w:r>
            <w:r>
              <w:rPr>
                <w:rFonts w:ascii="宋体" w:hAnsi="宋体" w:cs="宋体"/>
                <w:color w:val="000000"/>
                <w:kern w:val="0"/>
                <w:szCs w:val="21"/>
              </w:rPr>
              <w:t>CIE 4.0</w:t>
            </w:r>
            <w:r>
              <w:rPr>
                <w:rFonts w:ascii="宋体" w:hAnsi="宋体" w:cs="宋体" w:hint="eastAsia"/>
                <w:color w:val="000000"/>
                <w:kern w:val="0"/>
                <w:szCs w:val="21"/>
              </w:rPr>
              <w:t>通道技术；</w:t>
            </w:r>
          </w:p>
        </w:tc>
      </w:tr>
      <w:tr w:rsidR="00A16575" w14:paraId="7124758A" w14:textId="77777777">
        <w:tc>
          <w:tcPr>
            <w:tcW w:w="1519" w:type="dxa"/>
            <w:vAlign w:val="center"/>
          </w:tcPr>
          <w:p w14:paraId="61CDEC7A"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33F5ED98"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44</w:t>
            </w:r>
          </w:p>
        </w:tc>
        <w:tc>
          <w:tcPr>
            <w:tcW w:w="8755" w:type="dxa"/>
            <w:vAlign w:val="center"/>
          </w:tcPr>
          <w:p w14:paraId="7CA8C1EC" w14:textId="4BDE6719" w:rsidR="00A16575" w:rsidRDefault="007109D7">
            <w:pPr>
              <w:rPr>
                <w:rFonts w:ascii="宋体" w:eastAsia="宋体" w:hAnsi="宋体" w:cs="宋体"/>
                <w:szCs w:val="21"/>
                <w:shd w:val="clear" w:color="auto" w:fill="FFFFFF"/>
              </w:rPr>
            </w:pPr>
            <w:r>
              <w:rPr>
                <w:rFonts w:ascii="宋体" w:hAnsi="宋体" w:cs="宋体"/>
                <w:color w:val="000000"/>
                <w:kern w:val="0"/>
                <w:szCs w:val="21"/>
              </w:rPr>
              <w:t>内存参数</w:t>
            </w:r>
            <w:r>
              <w:rPr>
                <w:rFonts w:ascii="宋体" w:hAnsi="宋体" w:cs="宋体" w:hint="eastAsia"/>
                <w:color w:val="000000"/>
                <w:kern w:val="0"/>
                <w:szCs w:val="21"/>
              </w:rPr>
              <w:t>：配置≥</w:t>
            </w:r>
            <w:r>
              <w:rPr>
                <w:rFonts w:ascii="宋体" w:hAnsi="宋体" w:cs="宋体"/>
                <w:color w:val="000000"/>
                <w:kern w:val="0"/>
                <w:szCs w:val="21"/>
              </w:rPr>
              <w:t>16</w:t>
            </w:r>
            <w:r>
              <w:rPr>
                <w:rFonts w:ascii="宋体" w:hAnsi="宋体" w:cs="宋体" w:hint="eastAsia"/>
                <w:color w:val="000000"/>
                <w:kern w:val="0"/>
                <w:szCs w:val="21"/>
              </w:rPr>
              <w:t>GB；</w:t>
            </w:r>
            <w:r>
              <w:rPr>
                <w:rFonts w:ascii="宋体" w:hAnsi="宋体" w:cs="宋体"/>
                <w:color w:val="000000"/>
                <w:kern w:val="0"/>
                <w:szCs w:val="21"/>
              </w:rPr>
              <w:t>工作频率≥3200M</w:t>
            </w:r>
            <w:r w:rsidR="00363268">
              <w:rPr>
                <w:rFonts w:ascii="宋体" w:hAnsi="宋体" w:cs="宋体"/>
                <w:color w:val="000000"/>
                <w:kern w:val="0"/>
                <w:szCs w:val="21"/>
              </w:rPr>
              <w:t>Hz</w:t>
            </w:r>
            <w:r>
              <w:rPr>
                <w:rFonts w:ascii="宋体" w:hAnsi="宋体" w:cs="宋体" w:hint="eastAsia"/>
                <w:color w:val="000000"/>
                <w:kern w:val="0"/>
                <w:szCs w:val="21"/>
              </w:rPr>
              <w:t>；单设备最大支持4个D</w:t>
            </w:r>
            <w:r>
              <w:rPr>
                <w:rFonts w:ascii="宋体" w:hAnsi="宋体" w:cs="宋体"/>
                <w:color w:val="000000"/>
                <w:kern w:val="0"/>
                <w:szCs w:val="21"/>
              </w:rPr>
              <w:t>IMM</w:t>
            </w:r>
            <w:r>
              <w:rPr>
                <w:rFonts w:ascii="宋体" w:hAnsi="宋体" w:cs="宋体" w:hint="eastAsia"/>
                <w:color w:val="000000"/>
                <w:kern w:val="0"/>
                <w:szCs w:val="21"/>
              </w:rPr>
              <w:t>插槽</w:t>
            </w:r>
            <w:r>
              <w:rPr>
                <w:rFonts w:ascii="宋体" w:hAnsi="宋体" w:cs="宋体"/>
                <w:color w:val="000000"/>
                <w:kern w:val="0"/>
                <w:szCs w:val="21"/>
              </w:rPr>
              <w:t>；</w:t>
            </w:r>
            <w:r>
              <w:rPr>
                <w:rFonts w:ascii="宋体" w:hAnsi="宋体" w:cs="宋体" w:hint="eastAsia"/>
                <w:color w:val="000000"/>
                <w:kern w:val="0"/>
                <w:szCs w:val="21"/>
              </w:rPr>
              <w:t>支持E</w:t>
            </w:r>
            <w:r>
              <w:rPr>
                <w:rFonts w:ascii="宋体" w:hAnsi="宋体" w:cs="宋体"/>
                <w:color w:val="000000"/>
                <w:kern w:val="0"/>
                <w:szCs w:val="21"/>
              </w:rPr>
              <w:t>CC</w:t>
            </w:r>
            <w:r>
              <w:rPr>
                <w:rFonts w:ascii="宋体" w:hAnsi="宋体" w:cs="宋体" w:hint="eastAsia"/>
                <w:color w:val="000000"/>
                <w:kern w:val="0"/>
                <w:szCs w:val="21"/>
              </w:rPr>
              <w:t>及N</w:t>
            </w:r>
            <w:r>
              <w:rPr>
                <w:rFonts w:ascii="宋体" w:hAnsi="宋体" w:cs="宋体"/>
                <w:color w:val="000000"/>
                <w:kern w:val="0"/>
                <w:szCs w:val="21"/>
              </w:rPr>
              <w:t>ECC</w:t>
            </w:r>
            <w:r>
              <w:rPr>
                <w:rFonts w:ascii="宋体" w:hAnsi="宋体" w:cs="宋体" w:hint="eastAsia"/>
                <w:color w:val="000000"/>
                <w:kern w:val="0"/>
                <w:szCs w:val="21"/>
              </w:rPr>
              <w:t xml:space="preserve">内存； </w:t>
            </w:r>
            <w:r>
              <w:rPr>
                <w:rFonts w:ascii="宋体" w:hAnsi="宋体" w:cs="宋体"/>
                <w:color w:val="000000"/>
                <w:kern w:val="0"/>
                <w:szCs w:val="21"/>
              </w:rPr>
              <w:t>存储参数</w:t>
            </w:r>
            <w:r>
              <w:rPr>
                <w:rFonts w:ascii="宋体" w:hAnsi="宋体" w:cs="宋体" w:hint="eastAsia"/>
                <w:color w:val="000000"/>
                <w:kern w:val="0"/>
                <w:szCs w:val="21"/>
              </w:rPr>
              <w:t>：配置</w:t>
            </w:r>
            <w:r>
              <w:rPr>
                <w:rFonts w:ascii="宋体" w:hAnsi="宋体" w:cs="宋体"/>
                <w:color w:val="000000"/>
                <w:kern w:val="0"/>
                <w:szCs w:val="21"/>
              </w:rPr>
              <w:t>≥1</w:t>
            </w:r>
            <w:r>
              <w:rPr>
                <w:rFonts w:ascii="宋体" w:hAnsi="宋体" w:cs="宋体" w:hint="eastAsia"/>
                <w:color w:val="000000"/>
                <w:kern w:val="0"/>
                <w:szCs w:val="21"/>
              </w:rPr>
              <w:t>块</w:t>
            </w:r>
            <w:r>
              <w:rPr>
                <w:rFonts w:ascii="宋体" w:hAnsi="宋体" w:cs="宋体"/>
                <w:color w:val="000000"/>
                <w:kern w:val="0"/>
                <w:szCs w:val="21"/>
              </w:rPr>
              <w:t xml:space="preserve">512G PCIE </w:t>
            </w:r>
            <w:r>
              <w:rPr>
                <w:rFonts w:ascii="宋体" w:hAnsi="宋体" w:cs="宋体" w:hint="eastAsia"/>
                <w:color w:val="000000"/>
                <w:kern w:val="0"/>
                <w:szCs w:val="21"/>
              </w:rPr>
              <w:t>NVMe</w:t>
            </w:r>
            <w:r>
              <w:rPr>
                <w:rFonts w:ascii="宋体" w:hAnsi="宋体" w:cs="宋体"/>
                <w:color w:val="000000"/>
                <w:kern w:val="0"/>
                <w:szCs w:val="21"/>
              </w:rPr>
              <w:t xml:space="preserve"> Class 40 </w:t>
            </w:r>
            <w:r>
              <w:rPr>
                <w:rFonts w:ascii="宋体" w:hAnsi="宋体" w:cs="宋体" w:hint="eastAsia"/>
                <w:color w:val="000000"/>
                <w:kern w:val="0"/>
                <w:szCs w:val="21"/>
              </w:rPr>
              <w:t>M.2</w:t>
            </w:r>
            <w:r>
              <w:rPr>
                <w:rFonts w:ascii="宋体" w:hAnsi="宋体" w:cs="宋体"/>
                <w:color w:val="000000"/>
                <w:kern w:val="0"/>
                <w:szCs w:val="21"/>
              </w:rPr>
              <w:t xml:space="preserve"> SSD</w:t>
            </w:r>
            <w:r>
              <w:rPr>
                <w:rFonts w:ascii="宋体" w:hAnsi="宋体" w:cs="宋体" w:hint="eastAsia"/>
                <w:color w:val="000000"/>
                <w:kern w:val="0"/>
                <w:szCs w:val="21"/>
              </w:rPr>
              <w:t>；单设备最大支持</w:t>
            </w:r>
            <w:r>
              <w:rPr>
                <w:rFonts w:ascii="宋体" w:hAnsi="宋体" w:cs="宋体"/>
                <w:color w:val="000000"/>
                <w:kern w:val="0"/>
                <w:szCs w:val="21"/>
              </w:rPr>
              <w:t>4</w:t>
            </w:r>
            <w:r>
              <w:rPr>
                <w:rFonts w:ascii="宋体" w:hAnsi="宋体" w:cs="宋体" w:hint="eastAsia"/>
                <w:color w:val="000000"/>
                <w:kern w:val="0"/>
                <w:szCs w:val="21"/>
              </w:rPr>
              <w:t>个2.5 英寸或者</w:t>
            </w:r>
            <w:r>
              <w:rPr>
                <w:rFonts w:ascii="宋体" w:hAnsi="宋体" w:cs="宋体"/>
                <w:color w:val="000000"/>
                <w:kern w:val="0"/>
                <w:szCs w:val="21"/>
              </w:rPr>
              <w:t>3</w:t>
            </w:r>
            <w:r>
              <w:rPr>
                <w:rFonts w:ascii="宋体" w:hAnsi="宋体" w:cs="宋体" w:hint="eastAsia"/>
                <w:color w:val="000000"/>
                <w:kern w:val="0"/>
                <w:szCs w:val="21"/>
              </w:rPr>
              <w:t>个3.5英寸；</w:t>
            </w:r>
            <w:r>
              <w:rPr>
                <w:rFonts w:ascii="宋体" w:hAnsi="宋体" w:cs="宋体"/>
                <w:color w:val="000000"/>
                <w:kern w:val="0"/>
                <w:szCs w:val="21"/>
              </w:rPr>
              <w:t>3</w:t>
            </w:r>
            <w:r>
              <w:rPr>
                <w:rFonts w:ascii="宋体" w:hAnsi="宋体" w:cs="宋体" w:hint="eastAsia"/>
                <w:color w:val="000000"/>
                <w:kern w:val="0"/>
                <w:szCs w:val="21"/>
              </w:rPr>
              <w:t xml:space="preserve">个M.2 </w:t>
            </w:r>
            <w:r>
              <w:rPr>
                <w:rFonts w:ascii="宋体" w:hAnsi="宋体" w:cs="宋体"/>
                <w:color w:val="000000"/>
                <w:kern w:val="0"/>
                <w:szCs w:val="21"/>
              </w:rPr>
              <w:t xml:space="preserve">PCIE NVME </w:t>
            </w:r>
            <w:r>
              <w:rPr>
                <w:rFonts w:ascii="宋体" w:hAnsi="宋体" w:cs="宋体" w:hint="eastAsia"/>
                <w:color w:val="000000"/>
                <w:kern w:val="0"/>
                <w:szCs w:val="21"/>
              </w:rPr>
              <w:t>SSD；</w:t>
            </w:r>
          </w:p>
        </w:tc>
      </w:tr>
      <w:tr w:rsidR="00A16575" w14:paraId="16E96450" w14:textId="77777777">
        <w:tc>
          <w:tcPr>
            <w:tcW w:w="1519" w:type="dxa"/>
            <w:vAlign w:val="center"/>
          </w:tcPr>
          <w:p w14:paraId="1EBE2440"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7F815B20"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45</w:t>
            </w:r>
          </w:p>
        </w:tc>
        <w:tc>
          <w:tcPr>
            <w:tcW w:w="8755" w:type="dxa"/>
            <w:vAlign w:val="center"/>
          </w:tcPr>
          <w:p w14:paraId="2091DD74" w14:textId="77777777" w:rsidR="00A16575" w:rsidRDefault="007109D7">
            <w:pPr>
              <w:rPr>
                <w:rFonts w:ascii="宋体" w:eastAsia="宋体" w:hAnsi="宋体" w:cs="宋体"/>
                <w:szCs w:val="21"/>
                <w:shd w:val="clear" w:color="auto" w:fill="FFFFFF"/>
              </w:rPr>
            </w:pPr>
            <w:r>
              <w:rPr>
                <w:rFonts w:ascii="宋体" w:hAnsi="宋体" w:cs="宋体"/>
                <w:color w:val="000000"/>
                <w:kern w:val="0"/>
                <w:szCs w:val="21"/>
              </w:rPr>
              <w:t>网络参数：</w:t>
            </w:r>
            <w:r>
              <w:rPr>
                <w:rFonts w:ascii="宋体" w:hAnsi="宋体" w:cs="宋体" w:hint="eastAsia"/>
                <w:color w:val="000000"/>
                <w:kern w:val="0"/>
                <w:szCs w:val="21"/>
              </w:rPr>
              <w:t>配置有线网卡，千兆以太网卡；支持扩展英特尔®以太网；显卡</w:t>
            </w:r>
            <w:r>
              <w:rPr>
                <w:rFonts w:ascii="宋体" w:hAnsi="宋体" w:cs="宋体"/>
                <w:color w:val="000000"/>
                <w:kern w:val="0"/>
                <w:szCs w:val="21"/>
              </w:rPr>
              <w:t>：</w:t>
            </w:r>
            <w:r>
              <w:rPr>
                <w:rFonts w:ascii="宋体" w:hAnsi="宋体" w:cs="宋体" w:hint="eastAsia"/>
                <w:color w:val="000000"/>
                <w:kern w:val="0"/>
                <w:szCs w:val="21"/>
              </w:rPr>
              <w:t>配置</w:t>
            </w:r>
            <w:r>
              <w:rPr>
                <w:rFonts w:ascii="宋体" w:hAnsi="宋体" w:cs="宋体"/>
                <w:color w:val="000000"/>
                <w:kern w:val="0"/>
                <w:szCs w:val="21"/>
              </w:rPr>
              <w:t>≥1</w:t>
            </w:r>
            <w:r>
              <w:rPr>
                <w:rFonts w:ascii="宋体" w:hAnsi="宋体" w:cs="宋体" w:hint="eastAsia"/>
                <w:color w:val="000000"/>
                <w:kern w:val="0"/>
                <w:szCs w:val="21"/>
              </w:rPr>
              <w:t>块</w:t>
            </w:r>
            <w:r>
              <w:rPr>
                <w:rFonts w:ascii="宋体" w:hAnsi="宋体" w:cs="宋体"/>
                <w:color w:val="000000"/>
                <w:kern w:val="0"/>
                <w:szCs w:val="21"/>
              </w:rPr>
              <w:t>Nvidia T600, 4GB</w:t>
            </w:r>
            <w:r>
              <w:rPr>
                <w:rFonts w:ascii="宋体" w:hAnsi="宋体" w:cs="宋体" w:hint="eastAsia"/>
                <w:color w:val="000000"/>
                <w:kern w:val="0"/>
                <w:szCs w:val="21"/>
              </w:rPr>
              <w:t>，支持≥</w:t>
            </w:r>
            <w:r>
              <w:rPr>
                <w:rFonts w:ascii="宋体" w:hAnsi="宋体" w:cs="宋体"/>
                <w:color w:val="000000"/>
                <w:kern w:val="0"/>
                <w:szCs w:val="21"/>
              </w:rPr>
              <w:t>3*mDP</w:t>
            </w:r>
            <w:r>
              <w:rPr>
                <w:rFonts w:ascii="宋体" w:hAnsi="宋体" w:cs="宋体" w:hint="eastAsia"/>
                <w:color w:val="000000"/>
                <w:kern w:val="0"/>
                <w:szCs w:val="21"/>
              </w:rPr>
              <w:t>接口；最大可支持配置单卡4</w:t>
            </w:r>
            <w:r>
              <w:rPr>
                <w:rFonts w:ascii="宋体" w:hAnsi="宋体" w:cs="宋体"/>
                <w:color w:val="000000"/>
                <w:kern w:val="0"/>
                <w:szCs w:val="21"/>
              </w:rPr>
              <w:t>8G</w:t>
            </w:r>
            <w:r>
              <w:rPr>
                <w:rFonts w:ascii="宋体" w:hAnsi="宋体" w:cs="宋体" w:hint="eastAsia"/>
                <w:color w:val="000000"/>
                <w:kern w:val="0"/>
                <w:szCs w:val="21"/>
              </w:rPr>
              <w:t>缓存；</w:t>
            </w:r>
          </w:p>
        </w:tc>
      </w:tr>
      <w:tr w:rsidR="00A16575" w14:paraId="246C0FBC" w14:textId="77777777">
        <w:tc>
          <w:tcPr>
            <w:tcW w:w="1519" w:type="dxa"/>
            <w:vAlign w:val="center"/>
          </w:tcPr>
          <w:p w14:paraId="12BA1B3F"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08B3EC9F"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46</w:t>
            </w:r>
          </w:p>
        </w:tc>
        <w:tc>
          <w:tcPr>
            <w:tcW w:w="8755" w:type="dxa"/>
            <w:vAlign w:val="center"/>
          </w:tcPr>
          <w:p w14:paraId="79895418" w14:textId="77777777" w:rsidR="00A16575" w:rsidRDefault="007109D7">
            <w:pPr>
              <w:rPr>
                <w:rFonts w:ascii="宋体" w:eastAsia="宋体" w:hAnsi="宋体" w:cs="宋体"/>
                <w:szCs w:val="21"/>
                <w:shd w:val="clear" w:color="auto" w:fill="FFFFFF"/>
              </w:rPr>
            </w:pPr>
            <w:r>
              <w:rPr>
                <w:rFonts w:ascii="宋体" w:hAnsi="宋体" w:cs="宋体" w:hint="eastAsia"/>
                <w:color w:val="000000"/>
                <w:kern w:val="0"/>
                <w:szCs w:val="21"/>
              </w:rPr>
              <w:t>显示器：显示器与主机同一品牌≥2</w:t>
            </w:r>
            <w:r>
              <w:rPr>
                <w:rFonts w:ascii="宋体" w:hAnsi="宋体" w:cs="宋体"/>
                <w:color w:val="000000"/>
                <w:kern w:val="0"/>
                <w:szCs w:val="21"/>
              </w:rPr>
              <w:t>3.8</w:t>
            </w:r>
            <w:r>
              <w:rPr>
                <w:rFonts w:ascii="宋体" w:hAnsi="宋体" w:cs="宋体" w:hint="eastAsia"/>
                <w:color w:val="000000"/>
                <w:kern w:val="0"/>
                <w:szCs w:val="21"/>
              </w:rPr>
              <w:t>英寸；操作系统：出厂预装正版win1</w:t>
            </w:r>
            <w:r>
              <w:rPr>
                <w:rFonts w:ascii="宋体" w:hAnsi="宋体" w:cs="宋体"/>
                <w:color w:val="000000"/>
                <w:kern w:val="0"/>
                <w:szCs w:val="21"/>
              </w:rPr>
              <w:t>0 64</w:t>
            </w:r>
            <w:r>
              <w:rPr>
                <w:rFonts w:ascii="宋体" w:hAnsi="宋体" w:cs="宋体" w:hint="eastAsia"/>
                <w:color w:val="000000"/>
                <w:kern w:val="0"/>
                <w:szCs w:val="21"/>
              </w:rPr>
              <w:t>位专业版操作系统；</w:t>
            </w:r>
          </w:p>
        </w:tc>
      </w:tr>
      <w:tr w:rsidR="00A16575" w14:paraId="04731EA2" w14:textId="77777777">
        <w:tc>
          <w:tcPr>
            <w:tcW w:w="1519" w:type="dxa"/>
            <w:vAlign w:val="center"/>
          </w:tcPr>
          <w:p w14:paraId="60A4723E"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一般性参数</w:t>
            </w:r>
          </w:p>
        </w:tc>
        <w:tc>
          <w:tcPr>
            <w:tcW w:w="716" w:type="dxa"/>
            <w:vAlign w:val="center"/>
          </w:tcPr>
          <w:p w14:paraId="1FBF9149"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47</w:t>
            </w:r>
          </w:p>
        </w:tc>
        <w:tc>
          <w:tcPr>
            <w:tcW w:w="8755" w:type="dxa"/>
            <w:vAlign w:val="center"/>
          </w:tcPr>
          <w:p w14:paraId="1335726B" w14:textId="77777777" w:rsidR="00A16575" w:rsidRDefault="007109D7">
            <w:pPr>
              <w:rPr>
                <w:rFonts w:ascii="宋体" w:eastAsia="宋体" w:hAnsi="宋体" w:cs="宋体"/>
                <w:szCs w:val="21"/>
                <w:shd w:val="clear" w:color="auto" w:fill="FFFFFF"/>
              </w:rPr>
            </w:pPr>
            <w:r>
              <w:rPr>
                <w:rFonts w:ascii="宋体" w:hAnsi="宋体" w:cs="宋体" w:hint="eastAsia"/>
                <w:color w:val="000000"/>
                <w:kern w:val="0"/>
                <w:szCs w:val="21"/>
              </w:rPr>
              <w:t>设备端口:配置≥1</w:t>
            </w:r>
            <w:r>
              <w:rPr>
                <w:rFonts w:ascii="宋体" w:hAnsi="宋体" w:cs="宋体"/>
                <w:color w:val="000000"/>
                <w:kern w:val="0"/>
                <w:szCs w:val="21"/>
              </w:rPr>
              <w:t>0</w:t>
            </w:r>
            <w:r>
              <w:rPr>
                <w:rFonts w:ascii="宋体" w:hAnsi="宋体" w:cs="宋体" w:hint="eastAsia"/>
                <w:color w:val="000000"/>
                <w:kern w:val="0"/>
                <w:szCs w:val="21"/>
              </w:rPr>
              <w:t>个外置USB协议接口，1 个麦克风插孔，1 个 3.5 毫米耳机插孔，带麦克风，2 个 DP</w:t>
            </w:r>
            <w:r>
              <w:rPr>
                <w:rFonts w:ascii="宋体" w:hAnsi="宋体" w:cs="宋体"/>
                <w:color w:val="000000"/>
                <w:kern w:val="0"/>
                <w:szCs w:val="21"/>
              </w:rPr>
              <w:t xml:space="preserve"> 1.4</w:t>
            </w:r>
            <w:r>
              <w:rPr>
                <w:rFonts w:ascii="宋体" w:hAnsi="宋体" w:cs="宋体" w:hint="eastAsia"/>
                <w:color w:val="000000"/>
                <w:kern w:val="0"/>
                <w:szCs w:val="21"/>
              </w:rPr>
              <w:t>接口，2 个 PS2（用于键盘和鼠标的旧式端口），1 个 RJ45 网络接口1 个音频输出端口，</w:t>
            </w:r>
            <w:r>
              <w:rPr>
                <w:rFonts w:ascii="宋体" w:hAnsi="宋体" w:cs="宋体"/>
                <w:color w:val="000000"/>
                <w:kern w:val="0"/>
                <w:szCs w:val="21"/>
              </w:rPr>
              <w:t>1 个可选端口（VGA、 HDMI 2.0、 DP++ 1.4a、 Type C，支持 DP 替代模式）</w:t>
            </w:r>
            <w:r>
              <w:rPr>
                <w:rFonts w:ascii="宋体" w:hAnsi="宋体" w:cs="宋体" w:hint="eastAsia"/>
                <w:color w:val="000000"/>
                <w:kern w:val="0"/>
                <w:szCs w:val="21"/>
              </w:rPr>
              <w:t>，可选USB Type-C 3.1 PCIe卡；</w:t>
            </w:r>
          </w:p>
        </w:tc>
      </w:tr>
      <w:tr w:rsidR="00A16575" w14:paraId="3BADC55A" w14:textId="77777777">
        <w:tc>
          <w:tcPr>
            <w:tcW w:w="1519" w:type="dxa"/>
            <w:vAlign w:val="center"/>
          </w:tcPr>
          <w:p w14:paraId="4F6AE353"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一般性参数</w:t>
            </w:r>
          </w:p>
        </w:tc>
        <w:tc>
          <w:tcPr>
            <w:tcW w:w="716" w:type="dxa"/>
            <w:vAlign w:val="center"/>
          </w:tcPr>
          <w:p w14:paraId="529FC303"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48</w:t>
            </w:r>
          </w:p>
        </w:tc>
        <w:tc>
          <w:tcPr>
            <w:tcW w:w="8755" w:type="dxa"/>
            <w:vAlign w:val="center"/>
          </w:tcPr>
          <w:p w14:paraId="56093E74" w14:textId="77777777" w:rsidR="00A16575" w:rsidRDefault="007109D7">
            <w:pPr>
              <w:rPr>
                <w:rFonts w:ascii="宋体" w:eastAsia="宋体" w:hAnsi="宋体" w:cs="宋体"/>
                <w:szCs w:val="21"/>
                <w:shd w:val="clear" w:color="auto" w:fill="FFFFFF"/>
              </w:rPr>
            </w:pPr>
            <w:r>
              <w:rPr>
                <w:rFonts w:ascii="宋体" w:hAnsi="宋体" w:cs="宋体"/>
                <w:color w:val="000000"/>
                <w:kern w:val="0"/>
                <w:szCs w:val="21"/>
              </w:rPr>
              <w:t>电源：</w:t>
            </w:r>
            <w:r>
              <w:rPr>
                <w:rFonts w:ascii="宋体" w:hAnsi="宋体" w:cs="宋体" w:hint="eastAsia"/>
                <w:color w:val="000000"/>
                <w:kern w:val="0"/>
                <w:szCs w:val="21"/>
              </w:rPr>
              <w:t>≥</w:t>
            </w:r>
            <w:r>
              <w:rPr>
                <w:rFonts w:ascii="宋体" w:hAnsi="宋体" w:cs="宋体"/>
                <w:color w:val="000000"/>
                <w:kern w:val="0"/>
                <w:szCs w:val="21"/>
              </w:rPr>
              <w:t>460</w:t>
            </w:r>
            <w:r>
              <w:rPr>
                <w:rFonts w:ascii="宋体" w:hAnsi="宋体" w:cs="宋体" w:hint="eastAsia"/>
                <w:color w:val="000000"/>
                <w:kern w:val="0"/>
                <w:szCs w:val="21"/>
              </w:rPr>
              <w:t xml:space="preserve">W </w:t>
            </w:r>
            <w:r>
              <w:rPr>
                <w:rFonts w:ascii="宋体" w:hAnsi="宋体" w:cs="宋体"/>
                <w:color w:val="000000"/>
                <w:kern w:val="0"/>
                <w:szCs w:val="21"/>
              </w:rPr>
              <w:t>90</w:t>
            </w:r>
            <w:r>
              <w:rPr>
                <w:rFonts w:ascii="宋体" w:hAnsi="宋体" w:cs="宋体" w:hint="eastAsia"/>
                <w:color w:val="000000"/>
                <w:kern w:val="0"/>
                <w:szCs w:val="21"/>
              </w:rPr>
              <w:t>%能效110/220V电源；电源自带诊断灯；机箱：高效散热静音，免工具开箱和部件维护，机箱体积≤</w:t>
            </w:r>
            <w:r>
              <w:rPr>
                <w:rFonts w:ascii="宋体" w:hAnsi="宋体" w:cs="宋体"/>
                <w:color w:val="000000"/>
                <w:kern w:val="0"/>
                <w:szCs w:val="21"/>
              </w:rPr>
              <w:t>21L；</w:t>
            </w:r>
          </w:p>
        </w:tc>
      </w:tr>
      <w:tr w:rsidR="00A16575" w14:paraId="3161854C" w14:textId="77777777">
        <w:tc>
          <w:tcPr>
            <w:tcW w:w="1519" w:type="dxa"/>
            <w:vAlign w:val="center"/>
          </w:tcPr>
          <w:p w14:paraId="1478E60A"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重要性参数</w:t>
            </w:r>
          </w:p>
        </w:tc>
        <w:tc>
          <w:tcPr>
            <w:tcW w:w="716" w:type="dxa"/>
            <w:vAlign w:val="center"/>
          </w:tcPr>
          <w:p w14:paraId="7D1DC706"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49</w:t>
            </w:r>
          </w:p>
        </w:tc>
        <w:tc>
          <w:tcPr>
            <w:tcW w:w="8755" w:type="dxa"/>
            <w:vAlign w:val="center"/>
          </w:tcPr>
          <w:p w14:paraId="7A6936A0" w14:textId="77777777" w:rsidR="00A16575" w:rsidRDefault="007109D7">
            <w:pPr>
              <w:rPr>
                <w:rFonts w:ascii="宋体" w:eastAsia="宋体" w:hAnsi="宋体" w:cs="宋体"/>
                <w:szCs w:val="21"/>
                <w:shd w:val="clear" w:color="auto" w:fill="FFFFFF"/>
              </w:rPr>
            </w:pPr>
            <w:r>
              <w:rPr>
                <w:rFonts w:ascii="宋体" w:hAnsi="宋体" w:cs="宋体" w:hint="eastAsia"/>
                <w:color w:val="000000"/>
                <w:kern w:val="0"/>
                <w:szCs w:val="21"/>
              </w:rPr>
              <w:t>▲系统安全：随机提供主机生产商提供同品牌备份与恢复解决方案，支持从U盘/移动存储，或者网络备份恢复Windows操作系统、数据；支持备份选定目录的文件数据；支持裸机恢复，在操作系统崩溃/无法进入Windows时不影响备份/恢复运行；支持在同一操作界面中集成硬件扫描功能，可诊断硬盘/SSD、内存、电池、风扇等组件状态，备份/恢复软件界面，支持简体中文、繁体中文、英文、日文等多国语言</w:t>
            </w:r>
            <w:r>
              <w:rPr>
                <w:rFonts w:ascii="宋体" w:hAnsi="宋体" w:cs="宋体"/>
                <w:color w:val="000000"/>
                <w:kern w:val="0"/>
                <w:szCs w:val="21"/>
              </w:rPr>
              <w:t>;</w:t>
            </w:r>
            <w:r>
              <w:rPr>
                <w:rFonts w:ascii="宋体" w:hAnsi="宋体" w:cs="宋体" w:hint="eastAsia"/>
                <w:color w:val="000000"/>
                <w:kern w:val="0"/>
                <w:szCs w:val="21"/>
              </w:rPr>
              <w:t>支持虚拟磁盘，防止数据丢失，通过虚拟磁盘功能，加载进度数据，并可以拷贝出来。提供相关功能证明文件；</w:t>
            </w:r>
          </w:p>
        </w:tc>
      </w:tr>
      <w:tr w:rsidR="00A16575" w14:paraId="398217C1" w14:textId="77777777">
        <w:tc>
          <w:tcPr>
            <w:tcW w:w="1519" w:type="dxa"/>
            <w:vAlign w:val="center"/>
          </w:tcPr>
          <w:p w14:paraId="0543811D"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重要性参数</w:t>
            </w:r>
          </w:p>
        </w:tc>
        <w:tc>
          <w:tcPr>
            <w:tcW w:w="716" w:type="dxa"/>
            <w:vAlign w:val="center"/>
          </w:tcPr>
          <w:p w14:paraId="09BCFA79"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50</w:t>
            </w:r>
          </w:p>
        </w:tc>
        <w:tc>
          <w:tcPr>
            <w:tcW w:w="8755" w:type="dxa"/>
            <w:vAlign w:val="center"/>
          </w:tcPr>
          <w:p w14:paraId="31E1ABA1" w14:textId="77777777" w:rsidR="00A16575" w:rsidRDefault="007109D7">
            <w:pPr>
              <w:rPr>
                <w:rFonts w:ascii="宋体" w:eastAsia="宋体" w:hAnsi="宋体" w:cs="宋体"/>
                <w:szCs w:val="21"/>
                <w:shd w:val="clear" w:color="auto" w:fill="FFFFFF"/>
              </w:rPr>
            </w:pPr>
            <w:r>
              <w:rPr>
                <w:rFonts w:ascii="宋体" w:hAnsi="宋体" w:cs="宋体" w:hint="eastAsia"/>
                <w:color w:val="000000"/>
                <w:kern w:val="0"/>
                <w:szCs w:val="21"/>
              </w:rPr>
              <w:t>▲</w:t>
            </w:r>
            <w:r>
              <w:rPr>
                <w:rFonts w:ascii="宋体" w:hAnsi="宋体" w:cs="宋体"/>
                <w:color w:val="000000"/>
                <w:kern w:val="0"/>
                <w:szCs w:val="21"/>
              </w:rPr>
              <w:t>AI</w:t>
            </w:r>
            <w:r>
              <w:rPr>
                <w:rFonts w:ascii="宋体" w:hAnsi="宋体" w:cs="宋体" w:hint="eastAsia"/>
                <w:color w:val="000000"/>
                <w:kern w:val="0"/>
                <w:szCs w:val="21"/>
              </w:rPr>
              <w:t>性能优化：随机提供AI智能调优软件兼容主流专业</w:t>
            </w:r>
            <w:r>
              <w:rPr>
                <w:rFonts w:ascii="宋体" w:hAnsi="宋体" w:cs="宋体"/>
                <w:color w:val="000000"/>
                <w:kern w:val="0"/>
                <w:szCs w:val="21"/>
              </w:rPr>
              <w:t>ISV</w:t>
            </w:r>
            <w:r>
              <w:rPr>
                <w:rFonts w:ascii="宋体" w:hAnsi="宋体" w:cs="宋体" w:hint="eastAsia"/>
                <w:color w:val="000000"/>
                <w:kern w:val="0"/>
                <w:szCs w:val="21"/>
              </w:rPr>
              <w:t>软件，使用 AI 和英特尔® Adaptix 技术管理用户最关键应用程序的速度和性能，可以生成 CPU、磁盘、内存和显卡利用率的分析报告。提供相关功能证明文件；</w:t>
            </w:r>
          </w:p>
        </w:tc>
      </w:tr>
    </w:tbl>
    <w:p w14:paraId="4ED61FE7" w14:textId="77777777" w:rsidR="00A16575" w:rsidRDefault="007109D7">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FF0000"/>
          <w:kern w:val="0"/>
          <w:sz w:val="24"/>
          <w:szCs w:val="24"/>
        </w:rPr>
        <w:t>评审</w:t>
      </w:r>
      <w:r>
        <w:rPr>
          <w:rFonts w:ascii="宋体" w:eastAsia="宋体" w:hAnsi="宋体" w:cs="宋体"/>
          <w:color w:val="FF0000"/>
          <w:kern w:val="0"/>
          <w:sz w:val="24"/>
          <w:szCs w:val="24"/>
        </w:rPr>
        <w:t>条款</w:t>
      </w:r>
      <w:r>
        <w:rPr>
          <w:rFonts w:ascii="宋体" w:eastAsia="宋体" w:hAnsi="宋体" w:cs="宋体" w:hint="eastAsia"/>
          <w:color w:val="FF0000"/>
          <w:kern w:val="0"/>
          <w:sz w:val="24"/>
          <w:szCs w:val="24"/>
        </w:rPr>
        <w:t>：</w:t>
      </w:r>
    </w:p>
    <w:p w14:paraId="0792C420" w14:textId="77777777" w:rsidR="00A16575" w:rsidRDefault="007109D7">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☑综合评分法      </w:t>
      </w:r>
    </w:p>
    <w:p w14:paraId="247AC5FC" w14:textId="77777777" w:rsidR="00A16575" w:rsidRDefault="00A16575">
      <w:pPr>
        <w:pStyle w:val="a0"/>
      </w:pPr>
    </w:p>
    <w:tbl>
      <w:tblPr>
        <w:tblStyle w:val="aa"/>
        <w:tblW w:w="10915" w:type="dxa"/>
        <w:tblInd w:w="-1281" w:type="dxa"/>
        <w:tblLook w:val="04A0" w:firstRow="1" w:lastRow="0" w:firstColumn="1" w:lastColumn="0" w:noHBand="0" w:noVBand="1"/>
      </w:tblPr>
      <w:tblGrid>
        <w:gridCol w:w="992"/>
        <w:gridCol w:w="993"/>
        <w:gridCol w:w="1701"/>
        <w:gridCol w:w="4961"/>
        <w:gridCol w:w="851"/>
        <w:gridCol w:w="1417"/>
      </w:tblGrid>
      <w:tr w:rsidR="00A16575" w14:paraId="3DFA870D" w14:textId="77777777">
        <w:tc>
          <w:tcPr>
            <w:tcW w:w="992" w:type="dxa"/>
          </w:tcPr>
          <w:p w14:paraId="150A1D88" w14:textId="77777777" w:rsidR="00A16575" w:rsidRDefault="007109D7">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评审项编号</w:t>
            </w:r>
          </w:p>
        </w:tc>
        <w:tc>
          <w:tcPr>
            <w:tcW w:w="993" w:type="dxa"/>
          </w:tcPr>
          <w:p w14:paraId="401B9ABC" w14:textId="77777777" w:rsidR="00A16575" w:rsidRDefault="007109D7">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一级评审项</w:t>
            </w:r>
          </w:p>
        </w:tc>
        <w:tc>
          <w:tcPr>
            <w:tcW w:w="1701" w:type="dxa"/>
          </w:tcPr>
          <w:p w14:paraId="7E0BFE34" w14:textId="77777777" w:rsidR="00A16575" w:rsidRDefault="007109D7">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二级评审项</w:t>
            </w:r>
          </w:p>
        </w:tc>
        <w:tc>
          <w:tcPr>
            <w:tcW w:w="4961" w:type="dxa"/>
          </w:tcPr>
          <w:p w14:paraId="2D23FDEA" w14:textId="77777777" w:rsidR="00A16575" w:rsidRDefault="007109D7">
            <w:pPr>
              <w:widowControl/>
              <w:spacing w:line="480" w:lineRule="auto"/>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详细要求</w:t>
            </w:r>
          </w:p>
        </w:tc>
        <w:tc>
          <w:tcPr>
            <w:tcW w:w="851" w:type="dxa"/>
          </w:tcPr>
          <w:p w14:paraId="58D0B892" w14:textId="77777777" w:rsidR="00A16575" w:rsidRDefault="007109D7">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分值</w:t>
            </w:r>
          </w:p>
        </w:tc>
        <w:tc>
          <w:tcPr>
            <w:tcW w:w="1417" w:type="dxa"/>
          </w:tcPr>
          <w:p w14:paraId="5A45AC94" w14:textId="77777777" w:rsidR="00A16575" w:rsidRDefault="007109D7">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客观评审项</w:t>
            </w:r>
          </w:p>
        </w:tc>
      </w:tr>
      <w:tr w:rsidR="00A16575" w14:paraId="18051E21" w14:textId="77777777">
        <w:tc>
          <w:tcPr>
            <w:tcW w:w="992" w:type="dxa"/>
            <w:vAlign w:val="center"/>
          </w:tcPr>
          <w:p w14:paraId="4F1BDD08"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993" w:type="dxa"/>
          </w:tcPr>
          <w:p w14:paraId="7AFB578A" w14:textId="77777777" w:rsidR="00A16575" w:rsidRDefault="007109D7">
            <w:pPr>
              <w:widowControl/>
              <w:spacing w:line="480" w:lineRule="auto"/>
              <w:jc w:val="center"/>
              <w:rPr>
                <w:rFonts w:ascii="宋体" w:eastAsia="宋体" w:hAnsi="宋体" w:cs="宋体"/>
                <w:color w:val="333333"/>
                <w:kern w:val="0"/>
                <w:sz w:val="24"/>
                <w:szCs w:val="24"/>
              </w:rPr>
            </w:pPr>
            <w:r>
              <w:rPr>
                <w:rFonts w:cs="仿宋" w:hint="eastAsia"/>
                <w:szCs w:val="21"/>
              </w:rPr>
              <w:t>报价</w:t>
            </w:r>
            <w:r>
              <w:rPr>
                <w:rFonts w:cs="仿宋" w:hint="eastAsia"/>
                <w:szCs w:val="21"/>
              </w:rPr>
              <w:t>40%</w:t>
            </w:r>
          </w:p>
        </w:tc>
        <w:tc>
          <w:tcPr>
            <w:tcW w:w="1701" w:type="dxa"/>
            <w:vAlign w:val="center"/>
          </w:tcPr>
          <w:p w14:paraId="175A4EF5" w14:textId="77777777" w:rsidR="00A16575" w:rsidRDefault="007109D7">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4961" w:type="dxa"/>
          </w:tcPr>
          <w:p w14:paraId="7E93D05C" w14:textId="77777777" w:rsidR="00A16575" w:rsidRDefault="007109D7">
            <w:pPr>
              <w:rPr>
                <w:rFonts w:cs="仿宋"/>
                <w:szCs w:val="21"/>
              </w:rPr>
            </w:pPr>
            <w:r>
              <w:rPr>
                <w:rFonts w:cs="仿宋" w:hint="eastAsia"/>
                <w:szCs w:val="21"/>
              </w:rPr>
              <w:t>满足招标文件要求且投标价格最低的投标报价为评标基准价，其价格分为满分。其他投标人的价格分统一按照下列公式计算：投标报价得分</w:t>
            </w:r>
            <w:r>
              <w:rPr>
                <w:rFonts w:cs="仿宋" w:hint="eastAsia"/>
                <w:szCs w:val="21"/>
              </w:rPr>
              <w:t xml:space="preserve"> =</w:t>
            </w:r>
            <w:r>
              <w:rPr>
                <w:rFonts w:cs="仿宋" w:hint="eastAsia"/>
                <w:szCs w:val="21"/>
              </w:rPr>
              <w:t>（评标基准价</w:t>
            </w:r>
            <w:r>
              <w:rPr>
                <w:rFonts w:cs="仿宋" w:hint="eastAsia"/>
                <w:szCs w:val="21"/>
              </w:rPr>
              <w:t>/</w:t>
            </w:r>
            <w:r>
              <w:rPr>
                <w:rFonts w:cs="仿宋" w:hint="eastAsia"/>
                <w:szCs w:val="21"/>
              </w:rPr>
              <w:t>投标报价）×价格权值×</w:t>
            </w:r>
            <w:r>
              <w:rPr>
                <w:rFonts w:cs="仿宋" w:hint="eastAsia"/>
                <w:szCs w:val="21"/>
              </w:rPr>
              <w:t>100</w:t>
            </w:r>
            <w:r>
              <w:rPr>
                <w:rFonts w:cs="仿宋" w:hint="eastAsia"/>
                <w:szCs w:val="21"/>
              </w:rPr>
              <w:t>。</w:t>
            </w:r>
          </w:p>
          <w:p w14:paraId="07AD64F1" w14:textId="77777777" w:rsidR="00A16575" w:rsidRDefault="007109D7">
            <w:pPr>
              <w:widowControl/>
              <w:rPr>
                <w:rFonts w:ascii="宋体" w:eastAsia="宋体" w:hAnsi="宋体" w:cs="宋体"/>
                <w:color w:val="333333"/>
                <w:kern w:val="0"/>
                <w:sz w:val="24"/>
                <w:szCs w:val="24"/>
              </w:rPr>
            </w:pPr>
            <w:r>
              <w:rPr>
                <w:rFonts w:cs="仿宋" w:hint="eastAsia"/>
                <w:szCs w:val="21"/>
              </w:rPr>
              <w:t>四舍五入，保留两位小数</w:t>
            </w:r>
          </w:p>
        </w:tc>
        <w:tc>
          <w:tcPr>
            <w:tcW w:w="851" w:type="dxa"/>
            <w:vAlign w:val="center"/>
          </w:tcPr>
          <w:p w14:paraId="22062D6C" w14:textId="77777777" w:rsidR="00A16575" w:rsidRDefault="007109D7">
            <w:pPr>
              <w:widowControl/>
              <w:spacing w:line="480" w:lineRule="auto"/>
              <w:jc w:val="center"/>
              <w:rPr>
                <w:rFonts w:ascii="宋体" w:eastAsia="宋体" w:hAnsi="宋体" w:cs="宋体"/>
                <w:color w:val="333333"/>
                <w:kern w:val="0"/>
                <w:sz w:val="24"/>
                <w:szCs w:val="24"/>
              </w:rPr>
            </w:pPr>
            <w:r>
              <w:rPr>
                <w:rFonts w:cs="仿宋" w:hint="eastAsia"/>
                <w:szCs w:val="21"/>
              </w:rPr>
              <w:t>40</w:t>
            </w:r>
            <w:r>
              <w:rPr>
                <w:rFonts w:cs="仿宋" w:hint="eastAsia"/>
                <w:szCs w:val="21"/>
              </w:rPr>
              <w:t>分</w:t>
            </w:r>
          </w:p>
        </w:tc>
        <w:tc>
          <w:tcPr>
            <w:tcW w:w="1417" w:type="dxa"/>
            <w:shd w:val="clear" w:color="auto" w:fill="auto"/>
          </w:tcPr>
          <w:p w14:paraId="620940BB" w14:textId="77777777" w:rsidR="00A16575" w:rsidRDefault="007109D7">
            <w:pPr>
              <w:widowControl/>
              <w:spacing w:line="480" w:lineRule="auto"/>
              <w:rPr>
                <w:rFonts w:ascii="宋体" w:eastAsia="宋体" w:hAnsi="宋体" w:cs="宋体"/>
                <w:color w:val="333333"/>
                <w:kern w:val="0"/>
                <w:sz w:val="24"/>
                <w:szCs w:val="24"/>
              </w:rPr>
            </w:pPr>
            <w:r>
              <w:rPr>
                <w:rFonts w:cs="仿宋" w:hint="eastAsia"/>
                <w:szCs w:val="21"/>
              </w:rPr>
              <w:t>共同评审因素</w:t>
            </w:r>
          </w:p>
        </w:tc>
      </w:tr>
      <w:tr w:rsidR="00A16575" w14:paraId="66189848" w14:textId="77777777">
        <w:tc>
          <w:tcPr>
            <w:tcW w:w="992" w:type="dxa"/>
            <w:vAlign w:val="center"/>
          </w:tcPr>
          <w:p w14:paraId="17618373"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993" w:type="dxa"/>
          </w:tcPr>
          <w:p w14:paraId="12FC93BE" w14:textId="77777777" w:rsidR="00A16575" w:rsidRDefault="007109D7">
            <w:pPr>
              <w:widowControl/>
              <w:spacing w:line="480" w:lineRule="auto"/>
              <w:jc w:val="center"/>
              <w:rPr>
                <w:rFonts w:ascii="宋体" w:eastAsia="宋体" w:hAnsi="宋体" w:cs="宋体"/>
                <w:color w:val="333333"/>
                <w:kern w:val="0"/>
                <w:sz w:val="24"/>
                <w:szCs w:val="24"/>
              </w:rPr>
            </w:pPr>
            <w:r>
              <w:rPr>
                <w:rFonts w:cs="仿宋" w:hint="eastAsia"/>
                <w:szCs w:val="21"/>
              </w:rPr>
              <w:t>技术响应情况</w:t>
            </w:r>
            <w:r>
              <w:rPr>
                <w:rFonts w:cs="仿宋" w:hint="eastAsia"/>
                <w:szCs w:val="21"/>
              </w:rPr>
              <w:t>44%</w:t>
            </w:r>
          </w:p>
        </w:tc>
        <w:tc>
          <w:tcPr>
            <w:tcW w:w="1701" w:type="dxa"/>
            <w:vAlign w:val="center"/>
          </w:tcPr>
          <w:p w14:paraId="7EBCA601" w14:textId="77777777" w:rsidR="00A16575" w:rsidRDefault="007109D7">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4961" w:type="dxa"/>
            <w:shd w:val="clear" w:color="auto" w:fill="auto"/>
          </w:tcPr>
          <w:p w14:paraId="2639673B" w14:textId="77777777" w:rsidR="00A16575" w:rsidRDefault="007109D7">
            <w:pPr>
              <w:widowControl/>
              <w:rPr>
                <w:rFonts w:ascii="宋体" w:hAnsi="宋体"/>
              </w:rPr>
            </w:pPr>
            <w:r>
              <w:rPr>
                <w:rFonts w:ascii="宋体" w:hAnsi="宋体" w:hint="eastAsia"/>
              </w:rPr>
              <w:t>投标人的技术基准分为44分，以此为基础进行评分：</w:t>
            </w:r>
          </w:p>
          <w:p w14:paraId="033A0772" w14:textId="77777777" w:rsidR="00A16575" w:rsidRDefault="007109D7">
            <w:pPr>
              <w:widowControl/>
              <w:rPr>
                <w:rFonts w:ascii="宋体" w:hAnsi="宋体"/>
              </w:rPr>
            </w:pPr>
            <w:r>
              <w:rPr>
                <w:rFonts w:ascii="宋体" w:hAnsi="宋体" w:hint="eastAsia"/>
              </w:rPr>
              <w:t>本报价技术参数共计50项</w:t>
            </w:r>
          </w:p>
          <w:p w14:paraId="643C5F0D" w14:textId="77777777" w:rsidR="00A16575" w:rsidRDefault="007109D7">
            <w:pPr>
              <w:widowControl/>
              <w:rPr>
                <w:rFonts w:ascii="宋体" w:hAnsi="宋体"/>
              </w:rPr>
            </w:pPr>
            <w:r>
              <w:rPr>
                <w:rFonts w:ascii="宋体" w:hAnsi="宋体" w:hint="eastAsia"/>
              </w:rPr>
              <w:t>1、技术参数要求中非▲号项共计44项，每有一项不满足扣 0.7分，共计30.8分；</w:t>
            </w:r>
          </w:p>
          <w:p w14:paraId="7B17703B" w14:textId="77777777" w:rsidR="00A16575" w:rsidRDefault="007109D7">
            <w:pPr>
              <w:widowControl/>
              <w:rPr>
                <w:rFonts w:ascii="宋体" w:hAnsi="宋体"/>
              </w:rPr>
            </w:pPr>
            <w:r>
              <w:rPr>
                <w:rFonts w:ascii="宋体" w:hAnsi="宋体" w:hint="eastAsia"/>
              </w:rPr>
              <w:t>2、技术参数要求中带▲项共计6项，每有一项不满足扣2.2分，共计13.2分；</w:t>
            </w:r>
          </w:p>
          <w:p w14:paraId="4D39779A" w14:textId="77777777" w:rsidR="00A16575" w:rsidRDefault="007109D7">
            <w:pPr>
              <w:widowControl/>
              <w:rPr>
                <w:rFonts w:ascii="宋体" w:eastAsia="宋体" w:hAnsi="宋体" w:cs="宋体"/>
                <w:color w:val="333333"/>
                <w:kern w:val="0"/>
                <w:sz w:val="24"/>
                <w:szCs w:val="24"/>
              </w:rPr>
            </w:pPr>
            <w:r>
              <w:rPr>
                <w:rFonts w:ascii="宋体" w:hAnsi="宋体" w:hint="eastAsia"/>
              </w:rPr>
              <w:t>3、前两项汇总得出技术服务总得分。</w:t>
            </w:r>
          </w:p>
        </w:tc>
        <w:tc>
          <w:tcPr>
            <w:tcW w:w="851" w:type="dxa"/>
            <w:vAlign w:val="center"/>
          </w:tcPr>
          <w:p w14:paraId="30AE25A3" w14:textId="77777777" w:rsidR="00A16575" w:rsidRDefault="007109D7">
            <w:pPr>
              <w:widowControl/>
              <w:spacing w:line="480" w:lineRule="auto"/>
              <w:jc w:val="center"/>
              <w:rPr>
                <w:rFonts w:ascii="宋体" w:eastAsia="宋体" w:hAnsi="宋体" w:cs="宋体"/>
                <w:color w:val="333333"/>
                <w:kern w:val="0"/>
                <w:sz w:val="24"/>
                <w:szCs w:val="24"/>
              </w:rPr>
            </w:pPr>
            <w:r>
              <w:rPr>
                <w:rFonts w:cs="仿宋" w:hint="eastAsia"/>
                <w:szCs w:val="21"/>
              </w:rPr>
              <w:t>44</w:t>
            </w:r>
            <w:r>
              <w:rPr>
                <w:rFonts w:cs="仿宋" w:hint="eastAsia"/>
                <w:szCs w:val="21"/>
              </w:rPr>
              <w:t>分</w:t>
            </w:r>
          </w:p>
        </w:tc>
        <w:tc>
          <w:tcPr>
            <w:tcW w:w="1417" w:type="dxa"/>
            <w:shd w:val="clear" w:color="auto" w:fill="auto"/>
            <w:vAlign w:val="center"/>
          </w:tcPr>
          <w:p w14:paraId="23E6BE20" w14:textId="77777777" w:rsidR="00A16575" w:rsidRDefault="007109D7">
            <w:pPr>
              <w:widowControl/>
              <w:spacing w:line="480" w:lineRule="auto"/>
              <w:jc w:val="center"/>
              <w:rPr>
                <w:rFonts w:ascii="宋体" w:eastAsia="宋体" w:hAnsi="宋体" w:cs="宋体"/>
                <w:color w:val="333333"/>
                <w:kern w:val="0"/>
                <w:sz w:val="24"/>
                <w:szCs w:val="24"/>
              </w:rPr>
            </w:pPr>
            <w:r>
              <w:rPr>
                <w:rFonts w:cs="仿宋" w:hint="eastAsia"/>
                <w:szCs w:val="21"/>
              </w:rPr>
              <w:t>共同评审因素</w:t>
            </w:r>
          </w:p>
        </w:tc>
      </w:tr>
      <w:tr w:rsidR="00A16575" w14:paraId="1CB43606" w14:textId="77777777">
        <w:tc>
          <w:tcPr>
            <w:tcW w:w="992" w:type="dxa"/>
            <w:vAlign w:val="center"/>
          </w:tcPr>
          <w:p w14:paraId="5896E702"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993" w:type="dxa"/>
          </w:tcPr>
          <w:p w14:paraId="3029244D"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1701" w:type="dxa"/>
            <w:vAlign w:val="center"/>
          </w:tcPr>
          <w:p w14:paraId="35625904" w14:textId="77777777" w:rsidR="00A16575" w:rsidRDefault="007109D7">
            <w:pPr>
              <w:widowControl/>
              <w:jc w:val="center"/>
              <w:rPr>
                <w:rFonts w:ascii="宋体" w:eastAsia="宋体" w:hAnsi="宋体" w:cs="宋体"/>
                <w:color w:val="333333"/>
                <w:kern w:val="0"/>
                <w:sz w:val="24"/>
                <w:szCs w:val="24"/>
              </w:rPr>
            </w:pPr>
            <w:r>
              <w:rPr>
                <w:rFonts w:cs="仿宋" w:hint="eastAsia"/>
                <w:szCs w:val="21"/>
              </w:rPr>
              <w:t>厂商信誉</w:t>
            </w:r>
            <w:r>
              <w:rPr>
                <w:rFonts w:cs="仿宋" w:hint="eastAsia"/>
                <w:szCs w:val="21"/>
              </w:rPr>
              <w:t>5%</w:t>
            </w:r>
          </w:p>
        </w:tc>
        <w:tc>
          <w:tcPr>
            <w:tcW w:w="4961" w:type="dxa"/>
          </w:tcPr>
          <w:p w14:paraId="18FDCD64" w14:textId="77777777" w:rsidR="00A16575" w:rsidRDefault="007109D7">
            <w:pPr>
              <w:rPr>
                <w:rFonts w:asciiTheme="minorEastAsia" w:hAnsiTheme="minorEastAsia" w:cstheme="minorEastAsia"/>
                <w:szCs w:val="21"/>
              </w:rPr>
            </w:pPr>
            <w:r>
              <w:rPr>
                <w:rFonts w:asciiTheme="minorEastAsia" w:hAnsiTheme="minorEastAsia" w:cstheme="minorEastAsia" w:hint="eastAsia"/>
                <w:szCs w:val="21"/>
              </w:rPr>
              <w:t>1、投标产品生产厂商获得质量管理体系认证，IT服务管理体系认证，环境管理体系认证，信息安全管理体系认证，提供1个证书得1分，共计4分；</w:t>
            </w:r>
          </w:p>
          <w:p w14:paraId="5BBD2E1F" w14:textId="77777777" w:rsidR="00A16575" w:rsidRDefault="007109D7">
            <w:pPr>
              <w:rPr>
                <w:rFonts w:ascii="宋体" w:eastAsia="宋体" w:hAnsi="宋体" w:cs="宋体"/>
                <w:color w:val="333333"/>
                <w:kern w:val="0"/>
                <w:sz w:val="24"/>
                <w:szCs w:val="24"/>
              </w:rPr>
            </w:pPr>
            <w:r>
              <w:rPr>
                <w:rFonts w:asciiTheme="minorEastAsia" w:hAnsiTheme="minorEastAsia" w:cstheme="minorEastAsia" w:hint="eastAsia"/>
                <w:szCs w:val="21"/>
              </w:rPr>
              <w:t>2、投标产品生产厂商入围“中国工业和信息化部（MIIT）第四批绿色供应链管理示范企业名单认可企业”得1分 （备注：上述内容要求提供从MIIT官网下载绿色供应链管理示范企业名单，可从MIIT官网查询）；</w:t>
            </w:r>
          </w:p>
        </w:tc>
        <w:tc>
          <w:tcPr>
            <w:tcW w:w="851" w:type="dxa"/>
            <w:vAlign w:val="center"/>
          </w:tcPr>
          <w:p w14:paraId="039F4F54" w14:textId="77777777" w:rsidR="00A16575" w:rsidRDefault="007109D7">
            <w:pPr>
              <w:widowControl/>
              <w:spacing w:line="480" w:lineRule="auto"/>
              <w:jc w:val="center"/>
              <w:rPr>
                <w:rFonts w:ascii="宋体" w:eastAsia="宋体" w:hAnsi="宋体" w:cs="宋体"/>
                <w:color w:val="333333"/>
                <w:kern w:val="0"/>
                <w:sz w:val="24"/>
                <w:szCs w:val="24"/>
              </w:rPr>
            </w:pPr>
            <w:r>
              <w:rPr>
                <w:rFonts w:cs="仿宋" w:hint="eastAsia"/>
                <w:szCs w:val="21"/>
              </w:rPr>
              <w:t>5</w:t>
            </w:r>
            <w:r>
              <w:rPr>
                <w:rFonts w:cs="仿宋" w:hint="eastAsia"/>
                <w:szCs w:val="21"/>
              </w:rPr>
              <w:t>分</w:t>
            </w:r>
          </w:p>
        </w:tc>
        <w:tc>
          <w:tcPr>
            <w:tcW w:w="1417" w:type="dxa"/>
            <w:shd w:val="clear" w:color="auto" w:fill="auto"/>
            <w:vAlign w:val="center"/>
          </w:tcPr>
          <w:p w14:paraId="11B30ADB" w14:textId="77777777" w:rsidR="00A16575" w:rsidRDefault="007109D7">
            <w:pPr>
              <w:widowControl/>
              <w:spacing w:line="480" w:lineRule="auto"/>
              <w:jc w:val="center"/>
              <w:rPr>
                <w:rFonts w:ascii="宋体" w:eastAsia="宋体" w:hAnsi="宋体" w:cs="宋体"/>
                <w:color w:val="333333"/>
                <w:kern w:val="0"/>
                <w:sz w:val="24"/>
                <w:szCs w:val="24"/>
              </w:rPr>
            </w:pPr>
            <w:r>
              <w:rPr>
                <w:rFonts w:cs="仿宋" w:hint="eastAsia"/>
                <w:szCs w:val="21"/>
              </w:rPr>
              <w:t>共同评审因素</w:t>
            </w:r>
          </w:p>
        </w:tc>
      </w:tr>
      <w:tr w:rsidR="00A16575" w14:paraId="66880081" w14:textId="77777777">
        <w:tc>
          <w:tcPr>
            <w:tcW w:w="992" w:type="dxa"/>
            <w:vAlign w:val="center"/>
          </w:tcPr>
          <w:p w14:paraId="48893C13"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4</w:t>
            </w:r>
          </w:p>
        </w:tc>
        <w:tc>
          <w:tcPr>
            <w:tcW w:w="993" w:type="dxa"/>
          </w:tcPr>
          <w:p w14:paraId="53D29212"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1701" w:type="dxa"/>
            <w:vAlign w:val="center"/>
          </w:tcPr>
          <w:p w14:paraId="503AAF54" w14:textId="77777777" w:rsidR="00A16575" w:rsidRDefault="007109D7">
            <w:pPr>
              <w:widowControl/>
              <w:jc w:val="center"/>
              <w:rPr>
                <w:rFonts w:ascii="宋体" w:eastAsia="宋体" w:hAnsi="宋体" w:cs="宋体"/>
                <w:color w:val="333333"/>
                <w:kern w:val="0"/>
                <w:sz w:val="24"/>
                <w:szCs w:val="24"/>
              </w:rPr>
            </w:pPr>
            <w:r>
              <w:rPr>
                <w:rFonts w:cs="仿宋" w:hint="eastAsia"/>
                <w:szCs w:val="21"/>
              </w:rPr>
              <w:t>项目实施方案</w:t>
            </w:r>
            <w:r>
              <w:rPr>
                <w:rFonts w:cs="仿宋" w:hint="eastAsia"/>
                <w:szCs w:val="21"/>
              </w:rPr>
              <w:t>5</w:t>
            </w:r>
            <w:r>
              <w:rPr>
                <w:rFonts w:eastAsia="PMingLiU" w:cs="仿宋" w:hint="eastAsia"/>
                <w:szCs w:val="21"/>
              </w:rPr>
              <w:t>%</w:t>
            </w:r>
          </w:p>
        </w:tc>
        <w:tc>
          <w:tcPr>
            <w:tcW w:w="4961" w:type="dxa"/>
          </w:tcPr>
          <w:p w14:paraId="76650DD7" w14:textId="77777777" w:rsidR="00A16575" w:rsidRDefault="007109D7">
            <w:pPr>
              <w:widowControl/>
              <w:rPr>
                <w:rFonts w:ascii="宋体" w:eastAsia="宋体" w:hAnsi="宋体" w:cs="宋体"/>
                <w:color w:val="333333"/>
                <w:kern w:val="0"/>
                <w:sz w:val="24"/>
                <w:szCs w:val="24"/>
              </w:rPr>
            </w:pPr>
            <w:r>
              <w:rPr>
                <w:rFonts w:ascii="宋体" w:hAnsi="宋体" w:cs="仿宋" w:hint="eastAsia"/>
              </w:rPr>
              <w:t>投标人结合本项目的理解与采购需求提供项目实施方案，包括：①项目总体分析；②进度计划及工期保障措施；③设备安装方案；④质量保障措施；⑤应急预案。方案内容完善的得5分，方案内容中每缺少1项内容扣1分；方案内容中每有1处存在缺陷（缺陷是指方案内容与项目实际情况不相符或套用其他项目方案或前后内容相互矛盾或存在与本项目无关的内容）扣0.5分。</w:t>
            </w:r>
          </w:p>
        </w:tc>
        <w:tc>
          <w:tcPr>
            <w:tcW w:w="851" w:type="dxa"/>
            <w:vAlign w:val="center"/>
          </w:tcPr>
          <w:p w14:paraId="1DD0F9A1" w14:textId="77777777" w:rsidR="00A16575" w:rsidRDefault="007109D7">
            <w:pPr>
              <w:widowControl/>
              <w:spacing w:line="480" w:lineRule="auto"/>
              <w:jc w:val="center"/>
              <w:rPr>
                <w:rFonts w:ascii="宋体" w:eastAsia="宋体" w:hAnsi="宋体" w:cs="宋体"/>
                <w:color w:val="333333"/>
                <w:kern w:val="0"/>
                <w:sz w:val="24"/>
                <w:szCs w:val="24"/>
              </w:rPr>
            </w:pPr>
            <w:r>
              <w:rPr>
                <w:rFonts w:cs="仿宋" w:hint="eastAsia"/>
                <w:szCs w:val="21"/>
              </w:rPr>
              <w:t>5</w:t>
            </w:r>
            <w:r>
              <w:rPr>
                <w:rFonts w:cs="仿宋" w:hint="eastAsia"/>
                <w:szCs w:val="21"/>
              </w:rPr>
              <w:t>分</w:t>
            </w:r>
          </w:p>
        </w:tc>
        <w:tc>
          <w:tcPr>
            <w:tcW w:w="1417" w:type="dxa"/>
            <w:shd w:val="clear" w:color="auto" w:fill="auto"/>
            <w:vAlign w:val="center"/>
          </w:tcPr>
          <w:p w14:paraId="7505472A" w14:textId="77777777" w:rsidR="00A16575" w:rsidRDefault="007109D7">
            <w:pPr>
              <w:widowControl/>
              <w:spacing w:line="480" w:lineRule="auto"/>
              <w:jc w:val="center"/>
              <w:rPr>
                <w:rFonts w:ascii="宋体" w:eastAsia="宋体" w:hAnsi="宋体" w:cs="宋体"/>
                <w:color w:val="333333"/>
                <w:kern w:val="0"/>
                <w:sz w:val="24"/>
                <w:szCs w:val="24"/>
              </w:rPr>
            </w:pPr>
            <w:r>
              <w:rPr>
                <w:rFonts w:cs="仿宋" w:hint="eastAsia"/>
                <w:szCs w:val="21"/>
              </w:rPr>
              <w:t>共同评审因素</w:t>
            </w:r>
          </w:p>
        </w:tc>
      </w:tr>
      <w:tr w:rsidR="00A16575" w14:paraId="47A22098" w14:textId="77777777">
        <w:tc>
          <w:tcPr>
            <w:tcW w:w="992" w:type="dxa"/>
            <w:vAlign w:val="center"/>
          </w:tcPr>
          <w:p w14:paraId="0A884496"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993" w:type="dxa"/>
          </w:tcPr>
          <w:p w14:paraId="28BBDB4D" w14:textId="77777777" w:rsidR="00A16575" w:rsidRDefault="00A16575">
            <w:pPr>
              <w:widowControl/>
              <w:spacing w:line="480" w:lineRule="auto"/>
              <w:jc w:val="center"/>
              <w:rPr>
                <w:rFonts w:ascii="宋体" w:eastAsia="宋体" w:hAnsi="宋体" w:cs="宋体"/>
                <w:color w:val="333333"/>
                <w:kern w:val="0"/>
                <w:sz w:val="24"/>
                <w:szCs w:val="24"/>
              </w:rPr>
            </w:pPr>
          </w:p>
        </w:tc>
        <w:tc>
          <w:tcPr>
            <w:tcW w:w="1701" w:type="dxa"/>
            <w:vAlign w:val="center"/>
          </w:tcPr>
          <w:p w14:paraId="49D8E446" w14:textId="77777777" w:rsidR="00A16575" w:rsidRDefault="007109D7">
            <w:pPr>
              <w:jc w:val="center"/>
              <w:rPr>
                <w:rFonts w:ascii="宋体" w:hAnsi="宋体" w:cs="宋体"/>
                <w:szCs w:val="21"/>
              </w:rPr>
            </w:pPr>
            <w:r>
              <w:rPr>
                <w:rFonts w:cs="仿宋" w:hint="eastAsia"/>
                <w:szCs w:val="21"/>
              </w:rPr>
              <w:t>售后服务</w:t>
            </w:r>
            <w:r>
              <w:rPr>
                <w:rFonts w:cs="仿宋" w:hint="eastAsia"/>
                <w:szCs w:val="21"/>
              </w:rPr>
              <w:t>5%</w:t>
            </w:r>
          </w:p>
        </w:tc>
        <w:tc>
          <w:tcPr>
            <w:tcW w:w="4961" w:type="dxa"/>
            <w:vAlign w:val="center"/>
          </w:tcPr>
          <w:p w14:paraId="20BA4053" w14:textId="77777777" w:rsidR="00A16575" w:rsidRDefault="007109D7">
            <w:pPr>
              <w:pStyle w:val="a0"/>
              <w:rPr>
                <w:rFonts w:ascii="宋体"/>
                <w:szCs w:val="21"/>
              </w:rPr>
            </w:pPr>
            <w:r>
              <w:rPr>
                <w:rFonts w:ascii="宋体" w:hAnsi="宋体" w:hint="eastAsia"/>
              </w:rPr>
              <w:t>1.本地化服务体系（2分）：</w:t>
            </w:r>
          </w:p>
          <w:p w14:paraId="24428366" w14:textId="77777777" w:rsidR="00A16575" w:rsidRDefault="007109D7">
            <w:pPr>
              <w:pStyle w:val="a0"/>
              <w:rPr>
                <w:rFonts w:ascii="宋体"/>
              </w:rPr>
            </w:pPr>
            <w:r>
              <w:rPr>
                <w:rFonts w:ascii="宋体" w:hint="eastAsia"/>
              </w:rPr>
              <w:t>投标人可提供本地化售后服务的得2分（提供承诺函）。</w:t>
            </w:r>
          </w:p>
          <w:p w14:paraId="26B7B254" w14:textId="77777777" w:rsidR="00A16575" w:rsidRDefault="007109D7">
            <w:pPr>
              <w:jc w:val="left"/>
              <w:rPr>
                <w:rFonts w:ascii="宋体" w:hAnsi="宋体" w:cs="宋体"/>
                <w:szCs w:val="21"/>
              </w:rPr>
            </w:pPr>
            <w:r>
              <w:rPr>
                <w:rFonts w:ascii="宋体" w:hAnsi="宋体" w:hint="eastAsia"/>
              </w:rPr>
              <w:t>2.投标人根据本项目实际情况，提供售后服务方案，内容包括：①售后服务人员安排；②服务响应时间；③技术支持及售后服务体系等，内容完整完全满足招标文件售后服务要求的得3分，每有一条不满足扣1分，扣完为止。</w:t>
            </w:r>
          </w:p>
        </w:tc>
        <w:tc>
          <w:tcPr>
            <w:tcW w:w="851" w:type="dxa"/>
            <w:vAlign w:val="center"/>
          </w:tcPr>
          <w:p w14:paraId="704104EC" w14:textId="77777777" w:rsidR="00A16575" w:rsidRDefault="007109D7">
            <w:pPr>
              <w:spacing w:line="276" w:lineRule="auto"/>
              <w:jc w:val="center"/>
              <w:rPr>
                <w:rFonts w:ascii="宋体" w:hAnsi="宋体" w:cs="宋体"/>
                <w:szCs w:val="21"/>
              </w:rPr>
            </w:pPr>
            <w:r>
              <w:rPr>
                <w:rFonts w:cs="仿宋" w:hint="eastAsia"/>
                <w:szCs w:val="21"/>
              </w:rPr>
              <w:t>5</w:t>
            </w:r>
            <w:r>
              <w:rPr>
                <w:rFonts w:cs="仿宋" w:hint="eastAsia"/>
                <w:szCs w:val="21"/>
              </w:rPr>
              <w:t>分</w:t>
            </w:r>
          </w:p>
        </w:tc>
        <w:tc>
          <w:tcPr>
            <w:tcW w:w="1417" w:type="dxa"/>
            <w:shd w:val="clear" w:color="auto" w:fill="auto"/>
            <w:vAlign w:val="center"/>
          </w:tcPr>
          <w:p w14:paraId="0966CBB9" w14:textId="77777777" w:rsidR="00A16575" w:rsidRDefault="007109D7">
            <w:pPr>
              <w:widowControl/>
              <w:spacing w:line="480" w:lineRule="auto"/>
              <w:jc w:val="center"/>
              <w:rPr>
                <w:rFonts w:ascii="宋体" w:eastAsia="宋体" w:hAnsi="宋体" w:cs="宋体"/>
                <w:color w:val="333333"/>
                <w:kern w:val="0"/>
                <w:sz w:val="24"/>
                <w:szCs w:val="24"/>
              </w:rPr>
            </w:pPr>
            <w:r>
              <w:rPr>
                <w:rFonts w:cs="仿宋" w:hint="eastAsia"/>
                <w:szCs w:val="21"/>
              </w:rPr>
              <w:t>共同评审因素</w:t>
            </w:r>
          </w:p>
        </w:tc>
      </w:tr>
      <w:tr w:rsidR="00A16575" w14:paraId="1B060B68" w14:textId="77777777">
        <w:tc>
          <w:tcPr>
            <w:tcW w:w="992" w:type="dxa"/>
            <w:vAlign w:val="center"/>
          </w:tcPr>
          <w:p w14:paraId="31C93D63" w14:textId="77777777" w:rsidR="00A16575" w:rsidRDefault="007109D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993" w:type="dxa"/>
          </w:tcPr>
          <w:p w14:paraId="1044D476" w14:textId="77777777" w:rsidR="00A16575" w:rsidRDefault="00A16575">
            <w:pPr>
              <w:widowControl/>
              <w:spacing w:line="480" w:lineRule="auto"/>
              <w:jc w:val="center"/>
              <w:rPr>
                <w:rFonts w:ascii="宋体" w:eastAsia="宋体" w:hAnsi="宋体" w:cs="宋体"/>
                <w:color w:val="333333"/>
                <w:kern w:val="0"/>
                <w:sz w:val="24"/>
                <w:szCs w:val="24"/>
              </w:rPr>
            </w:pPr>
          </w:p>
        </w:tc>
        <w:tc>
          <w:tcPr>
            <w:tcW w:w="1701" w:type="dxa"/>
            <w:vAlign w:val="center"/>
          </w:tcPr>
          <w:p w14:paraId="3B977002" w14:textId="77777777" w:rsidR="00A16575" w:rsidRDefault="007109D7">
            <w:pPr>
              <w:ind w:firstLine="28"/>
              <w:jc w:val="center"/>
              <w:rPr>
                <w:rFonts w:ascii="宋体" w:hAnsi="宋体"/>
                <w:szCs w:val="21"/>
              </w:rPr>
            </w:pPr>
            <w:r>
              <w:rPr>
                <w:rFonts w:cs="仿宋" w:hint="eastAsia"/>
                <w:szCs w:val="21"/>
              </w:rPr>
              <w:t>节能、环境标志、无线局域网产品</w:t>
            </w:r>
            <w:r>
              <w:rPr>
                <w:rFonts w:cs="仿宋" w:hint="eastAsia"/>
                <w:szCs w:val="21"/>
              </w:rPr>
              <w:t>1%</w:t>
            </w:r>
          </w:p>
        </w:tc>
        <w:tc>
          <w:tcPr>
            <w:tcW w:w="4961" w:type="dxa"/>
            <w:vAlign w:val="center"/>
          </w:tcPr>
          <w:p w14:paraId="3BB0DEF5" w14:textId="77777777" w:rsidR="00A16575" w:rsidRDefault="007109D7">
            <w:pPr>
              <w:rPr>
                <w:rFonts w:ascii="宋体"/>
                <w:color w:val="000000"/>
                <w:szCs w:val="21"/>
              </w:rPr>
            </w:pPr>
            <w:r>
              <w:rPr>
                <w:rFonts w:ascii="宋体" w:hAnsi="宋体" w:hint="eastAsia"/>
                <w:color w:val="000000"/>
              </w:rPr>
              <w:t>每有一项投标产品认定为政府采购节能产品或者政府采购环境标志产品或者无线局域网产品的得0.5分，最多得1分。非政府采购节能、环境标志产品的、无线局域网产品的不得分。</w:t>
            </w:r>
            <w:r>
              <w:rPr>
                <w:rFonts w:ascii="宋体" w:hint="eastAsia"/>
                <w:color w:val="000000"/>
              </w:rPr>
              <w:t>（强制采购节能产品的除外）</w:t>
            </w:r>
          </w:p>
          <w:p w14:paraId="0B663BDE" w14:textId="77777777" w:rsidR="00A16575" w:rsidRDefault="007109D7">
            <w:pPr>
              <w:ind w:firstLine="28"/>
              <w:rPr>
                <w:rFonts w:ascii="宋体" w:hAnsi="宋体"/>
                <w:szCs w:val="21"/>
              </w:rPr>
            </w:pPr>
            <w:r>
              <w:rPr>
                <w:rFonts w:ascii="宋体" w:hAnsi="宋体" w:hint="eastAsia"/>
                <w:bCs/>
                <w:color w:val="000000"/>
              </w:rPr>
              <w:t>注：投标产品属于节能环保政府采购品目清单内产品的，提供国家确定的认证机构出具的、处于有效期之内的节能产品、环境标志产品认证证书；投标产品属于无线局域网认证产品政府采购清单内产品的，列出产品所在文号、页码，并复印该页附后</w:t>
            </w:r>
          </w:p>
        </w:tc>
        <w:tc>
          <w:tcPr>
            <w:tcW w:w="851" w:type="dxa"/>
            <w:vAlign w:val="center"/>
          </w:tcPr>
          <w:p w14:paraId="6C136579" w14:textId="77777777" w:rsidR="00A16575" w:rsidRDefault="007109D7">
            <w:pPr>
              <w:spacing w:line="276" w:lineRule="auto"/>
              <w:ind w:firstLine="28"/>
              <w:jc w:val="center"/>
              <w:rPr>
                <w:rFonts w:ascii="宋体" w:hAnsi="宋体"/>
                <w:szCs w:val="21"/>
              </w:rPr>
            </w:pPr>
            <w:r>
              <w:rPr>
                <w:rFonts w:cs="仿宋" w:hint="eastAsia"/>
                <w:szCs w:val="21"/>
              </w:rPr>
              <w:t>1</w:t>
            </w:r>
            <w:r>
              <w:rPr>
                <w:rFonts w:cs="仿宋" w:hint="eastAsia"/>
                <w:szCs w:val="21"/>
              </w:rPr>
              <w:t>分</w:t>
            </w:r>
          </w:p>
        </w:tc>
        <w:tc>
          <w:tcPr>
            <w:tcW w:w="1417" w:type="dxa"/>
            <w:shd w:val="clear" w:color="auto" w:fill="auto"/>
            <w:vAlign w:val="center"/>
          </w:tcPr>
          <w:p w14:paraId="3F28CB24" w14:textId="77777777" w:rsidR="00A16575" w:rsidRDefault="007109D7">
            <w:pPr>
              <w:widowControl/>
              <w:spacing w:line="480" w:lineRule="auto"/>
              <w:jc w:val="center"/>
              <w:rPr>
                <w:rFonts w:ascii="宋体" w:eastAsia="宋体" w:hAnsi="宋体" w:cs="宋体"/>
                <w:color w:val="333333"/>
                <w:kern w:val="0"/>
                <w:sz w:val="24"/>
                <w:szCs w:val="24"/>
              </w:rPr>
            </w:pPr>
            <w:r>
              <w:rPr>
                <w:rFonts w:cs="仿宋" w:hint="eastAsia"/>
                <w:szCs w:val="21"/>
              </w:rPr>
              <w:t>共同评审因素</w:t>
            </w:r>
          </w:p>
        </w:tc>
      </w:tr>
    </w:tbl>
    <w:p w14:paraId="51F05AC3" w14:textId="77777777" w:rsidR="00A16575" w:rsidRDefault="007109D7">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14:paraId="0CD6DDB5" w14:textId="77777777" w:rsidR="00A16575" w:rsidRDefault="007109D7">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14:paraId="2A042DB1" w14:textId="77777777" w:rsidR="00A16575" w:rsidRDefault="007109D7">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14:paraId="7D5996F8" w14:textId="77777777" w:rsidR="00A16575" w:rsidRDefault="007109D7">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14:paraId="7101A6B8" w14:textId="77777777" w:rsidR="00A16575" w:rsidRDefault="007109D7">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8、合同管理安排</w:t>
      </w:r>
    </w:p>
    <w:p w14:paraId="6765E025" w14:textId="77777777" w:rsidR="00A16575" w:rsidRDefault="007109D7">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FF0000"/>
          <w:kern w:val="0"/>
          <w:sz w:val="24"/>
          <w:szCs w:val="24"/>
        </w:rPr>
        <w:t>1）合同类型：</w:t>
      </w:r>
      <w:r>
        <w:rPr>
          <w:rFonts w:ascii="宋体" w:eastAsia="宋体" w:hAnsi="宋体" w:cs="宋体" w:hint="eastAsia"/>
          <w:color w:val="333333"/>
          <w:kern w:val="0"/>
          <w:sz w:val="24"/>
          <w:szCs w:val="24"/>
        </w:rPr>
        <w:t>买卖合同☑  租赁合同□  建设工程合同□  技术合同□  委托合同□  物业管理合同□  其他合同□</w:t>
      </w:r>
    </w:p>
    <w:p w14:paraId="4A54DCA8"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）合同履行期限：</w:t>
      </w:r>
      <w:r>
        <w:rPr>
          <w:rFonts w:ascii="宋体" w:eastAsia="宋体" w:hAnsi="宋体" w:cs="宋体" w:hint="eastAsia"/>
          <w:color w:val="333333"/>
          <w:kern w:val="0"/>
          <w:sz w:val="24"/>
          <w:szCs w:val="24"/>
        </w:rPr>
        <w:t>自合同签订之日起</w:t>
      </w:r>
      <w:r>
        <w:rPr>
          <w:rFonts w:hint="eastAsia"/>
        </w:rPr>
        <w:t>90</w:t>
      </w:r>
      <w:r>
        <w:rPr>
          <w:rFonts w:ascii="宋体" w:eastAsia="宋体" w:hAnsi="宋体" w:cs="宋体" w:hint="eastAsia"/>
          <w:color w:val="333333"/>
          <w:kern w:val="0"/>
          <w:sz w:val="24"/>
          <w:szCs w:val="24"/>
        </w:rPr>
        <w:t>日</w:t>
      </w:r>
    </w:p>
    <w:p w14:paraId="34A2047B" w14:textId="77777777" w:rsidR="00A16575" w:rsidRDefault="007109D7">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3</w:t>
      </w:r>
      <w:r>
        <w:rPr>
          <w:rFonts w:ascii="宋体" w:eastAsia="宋体" w:hAnsi="宋体" w:cs="宋体" w:hint="eastAsia"/>
          <w:color w:val="FF0000"/>
          <w:kern w:val="0"/>
          <w:sz w:val="24"/>
          <w:szCs w:val="24"/>
        </w:rPr>
        <w:t>）合同履约地点：</w:t>
      </w:r>
      <w:r>
        <w:rPr>
          <w:rFonts w:ascii="宋体" w:hAnsi="宋体" w:cs="Times New Roman"/>
          <w:sz w:val="24"/>
        </w:rPr>
        <w:t>西华大学校本部</w:t>
      </w:r>
    </w:p>
    <w:p w14:paraId="4692A84B" w14:textId="77777777" w:rsidR="00A16575" w:rsidRDefault="007109D7">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lastRenderedPageBreak/>
        <w:t>4</w:t>
      </w:r>
      <w:r>
        <w:rPr>
          <w:rFonts w:ascii="宋体" w:eastAsia="宋体" w:hAnsi="宋体" w:cs="宋体" w:hint="eastAsia"/>
          <w:color w:val="333333"/>
          <w:kern w:val="0"/>
          <w:sz w:val="24"/>
          <w:szCs w:val="24"/>
        </w:rPr>
        <w:t>）支付方式：</w:t>
      </w:r>
      <w:r>
        <w:rPr>
          <w:rFonts w:hint="eastAsia"/>
          <w:sz w:val="24"/>
        </w:rPr>
        <w:t>一次付清</w:t>
      </w:r>
      <w:r>
        <w:rPr>
          <w:rFonts w:ascii="宋体" w:eastAsia="宋体" w:hAnsi="宋体" w:cs="宋体" w:hint="eastAsia"/>
          <w:color w:val="333333"/>
          <w:kern w:val="0"/>
          <w:sz w:val="24"/>
          <w:szCs w:val="24"/>
        </w:rPr>
        <w:t>☑</w:t>
      </w:r>
      <w:r>
        <w:rPr>
          <w:rFonts w:hint="eastAsia"/>
          <w:color w:val="000000" w:themeColor="text1"/>
          <w:sz w:val="24"/>
        </w:rPr>
        <w:t>分期付款</w:t>
      </w:r>
      <w:r>
        <w:rPr>
          <w:rFonts w:ascii="宋体" w:eastAsia="宋体" w:hAnsi="宋体" w:cs="宋体" w:hint="eastAsia"/>
          <w:color w:val="000000" w:themeColor="text1"/>
          <w:kern w:val="0"/>
          <w:sz w:val="24"/>
          <w:szCs w:val="24"/>
        </w:rPr>
        <w:sym w:font="Wingdings" w:char="00A8"/>
      </w:r>
      <w:r>
        <w:rPr>
          <w:rFonts w:ascii="宋体" w:eastAsia="宋体" w:hAnsi="宋体" w:cs="宋体" w:hint="eastAsia"/>
          <w:color w:val="000000" w:themeColor="text1"/>
          <w:kern w:val="0"/>
          <w:sz w:val="24"/>
          <w:szCs w:val="24"/>
        </w:rPr>
        <w:t>比例</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 xml:space="preserve">  （0</w:t>
      </w:r>
      <w:r>
        <w:rPr>
          <w:rFonts w:ascii="宋体" w:eastAsia="宋体" w:hAnsi="宋体" w:cs="宋体"/>
          <w:color w:val="000000" w:themeColor="text1"/>
          <w:kern w:val="0"/>
          <w:sz w:val="24"/>
          <w:szCs w:val="24"/>
        </w:rPr>
        <w:t>-100%可选</w:t>
      </w:r>
      <w:r>
        <w:rPr>
          <w:rFonts w:ascii="宋体" w:eastAsia="宋体" w:hAnsi="宋体" w:cs="宋体" w:hint="eastAsia"/>
          <w:color w:val="000000" w:themeColor="text1"/>
          <w:kern w:val="0"/>
          <w:sz w:val="24"/>
          <w:szCs w:val="24"/>
        </w:rPr>
        <w:t>）</w:t>
      </w:r>
    </w:p>
    <w:p w14:paraId="034F1546" w14:textId="77777777" w:rsidR="00A16575" w:rsidRDefault="007109D7">
      <w:pPr>
        <w:ind w:firstLineChars="300" w:firstLine="840"/>
        <w:rPr>
          <w:sz w:val="28"/>
        </w:rPr>
      </w:pPr>
      <w:r>
        <w:rPr>
          <w:sz w:val="28"/>
        </w:rPr>
        <w:t>5</w:t>
      </w:r>
      <w:r>
        <w:rPr>
          <w:rFonts w:hint="eastAsia"/>
          <w:sz w:val="28"/>
        </w:rPr>
        <w:t>）履约保证金及缴纳形式：</w:t>
      </w:r>
    </w:p>
    <w:p w14:paraId="0BEFD19C" w14:textId="77777777" w:rsidR="00A16575" w:rsidRDefault="007109D7">
      <w:pPr>
        <w:ind w:firstLineChars="300" w:firstLine="840"/>
        <w:rPr>
          <w:sz w:val="28"/>
        </w:rPr>
      </w:pPr>
      <w:r>
        <w:rPr>
          <w:rFonts w:hint="eastAsia"/>
          <w:sz w:val="28"/>
        </w:rPr>
        <w:t>中标</w:t>
      </w:r>
      <w:r>
        <w:rPr>
          <w:rFonts w:hint="eastAsia"/>
          <w:sz w:val="28"/>
        </w:rPr>
        <w:t>/</w:t>
      </w:r>
      <w:r>
        <w:rPr>
          <w:rFonts w:hint="eastAsia"/>
          <w:sz w:val="28"/>
        </w:rPr>
        <w:t>成交供应商是否需要缴纳履约保证金：是</w:t>
      </w:r>
    </w:p>
    <w:p w14:paraId="0A49037A" w14:textId="77777777" w:rsidR="00A16575" w:rsidRDefault="007109D7">
      <w:pPr>
        <w:ind w:firstLineChars="300" w:firstLine="840"/>
        <w:rPr>
          <w:sz w:val="28"/>
        </w:rPr>
      </w:pPr>
      <w:r>
        <w:rPr>
          <w:rFonts w:hint="eastAsia"/>
          <w:sz w:val="28"/>
        </w:rPr>
        <w:t>履约保证金缴纳比例：</w:t>
      </w:r>
      <w:r>
        <w:rPr>
          <w:rFonts w:hint="eastAsia"/>
          <w:sz w:val="28"/>
        </w:rPr>
        <w:t>5%</w:t>
      </w:r>
    </w:p>
    <w:p w14:paraId="2E171376" w14:textId="77777777" w:rsidR="00A16575" w:rsidRDefault="007109D7">
      <w:pPr>
        <w:ind w:firstLineChars="300" w:firstLine="840"/>
        <w:rPr>
          <w:sz w:val="28"/>
        </w:rPr>
      </w:pPr>
      <w:r>
        <w:rPr>
          <w:rFonts w:hint="eastAsia"/>
          <w:sz w:val="28"/>
        </w:rPr>
        <w:t>缴纳方式：银行转账</w:t>
      </w:r>
    </w:p>
    <w:p w14:paraId="465270A2" w14:textId="77777777" w:rsidR="00A16575" w:rsidRDefault="007109D7">
      <w:pPr>
        <w:ind w:firstLineChars="300" w:firstLine="840"/>
        <w:rPr>
          <w:sz w:val="28"/>
        </w:rPr>
      </w:pPr>
      <w:r>
        <w:rPr>
          <w:rFonts w:hint="eastAsia"/>
          <w:sz w:val="28"/>
        </w:rPr>
        <w:t>缴纳说明：缴纳履约保证金后签订合同</w:t>
      </w:r>
    </w:p>
    <w:p w14:paraId="63B7D6D5" w14:textId="77777777" w:rsidR="00A16575" w:rsidRDefault="007109D7">
      <w:pPr>
        <w:ind w:firstLineChars="300" w:firstLine="840"/>
        <w:rPr>
          <w:sz w:val="28"/>
        </w:rPr>
      </w:pPr>
      <w:r>
        <w:rPr>
          <w:sz w:val="28"/>
        </w:rPr>
        <w:t>6</w:t>
      </w:r>
      <w:r>
        <w:rPr>
          <w:rFonts w:hint="eastAsia"/>
          <w:sz w:val="28"/>
        </w:rPr>
        <w:t>）质量保证金及缴纳形式：</w:t>
      </w:r>
    </w:p>
    <w:p w14:paraId="1EB99D5F" w14:textId="77777777" w:rsidR="00A16575" w:rsidRDefault="007109D7">
      <w:pPr>
        <w:ind w:firstLineChars="250" w:firstLine="700"/>
        <w:rPr>
          <w:sz w:val="28"/>
        </w:rPr>
      </w:pPr>
      <w:r>
        <w:rPr>
          <w:rFonts w:hint="eastAsia"/>
          <w:sz w:val="28"/>
        </w:rPr>
        <w:t>中标</w:t>
      </w:r>
      <w:r>
        <w:rPr>
          <w:rFonts w:hint="eastAsia"/>
          <w:sz w:val="28"/>
        </w:rPr>
        <w:t>/</w:t>
      </w:r>
      <w:r>
        <w:rPr>
          <w:rFonts w:hint="eastAsia"/>
          <w:sz w:val="28"/>
        </w:rPr>
        <w:t>成交供应商是否需要缴纳质量保证金：否</w:t>
      </w:r>
    </w:p>
    <w:p w14:paraId="51D6FFE1" w14:textId="77777777" w:rsidR="00A16575" w:rsidRDefault="007109D7">
      <w:pPr>
        <w:widowControl/>
        <w:shd w:val="clear" w:color="auto" w:fill="FFFFFF"/>
        <w:ind w:firstLineChars="200" w:firstLine="480"/>
        <w:rPr>
          <w:rFonts w:ascii="宋体" w:eastAsia="宋体" w:hAnsi="宋体" w:cs="宋体"/>
          <w:color w:val="FF0000"/>
          <w:kern w:val="0"/>
          <w:sz w:val="24"/>
          <w:szCs w:val="24"/>
        </w:rPr>
      </w:pPr>
      <w:r>
        <w:rPr>
          <w:rFonts w:ascii="宋体" w:eastAsia="宋体" w:hAnsi="宋体" w:cs="宋体" w:hint="eastAsia"/>
          <w:color w:val="FF0000"/>
          <w:kern w:val="0"/>
          <w:sz w:val="24"/>
          <w:szCs w:val="24"/>
        </w:rPr>
        <w:t>合同支付约定</w:t>
      </w:r>
    </w:p>
    <w:p w14:paraId="402347AF" w14:textId="77777777" w:rsidR="00A16575" w:rsidRDefault="007109D7">
      <w:pPr>
        <w:ind w:firstLine="400"/>
        <w:rPr>
          <w:rFonts w:ascii="宋体" w:eastAsia="宋体" w:hAnsi="宋体" w:cs="宋体"/>
          <w:color w:val="FF0000"/>
          <w:sz w:val="24"/>
          <w:szCs w:val="24"/>
        </w:rPr>
      </w:pPr>
      <w:r>
        <w:rPr>
          <w:rFonts w:ascii="宋体" w:eastAsia="宋体" w:hAnsi="宋体" w:cs="宋体" w:hint="eastAsia"/>
          <w:color w:val="FF0000"/>
          <w:kern w:val="0"/>
          <w:sz w:val="24"/>
          <w:szCs w:val="24"/>
        </w:rPr>
        <w:t>(</w:t>
      </w:r>
      <w:r>
        <w:rPr>
          <w:rFonts w:ascii="宋体" w:eastAsia="宋体" w:hAnsi="宋体" w:cs="宋体" w:hint="eastAsia"/>
          <w:color w:val="000000" w:themeColor="text1"/>
          <w:sz w:val="24"/>
          <w:szCs w:val="24"/>
        </w:rPr>
        <w:t>1)履约保证金缴纳：在合同签订前，需向甲方缴纳合同总金额5%的履约保证金。</w:t>
      </w:r>
    </w:p>
    <w:p w14:paraId="2481E276" w14:textId="77777777" w:rsidR="00A16575" w:rsidRDefault="007109D7">
      <w:pPr>
        <w:pStyle w:val="20"/>
        <w:spacing w:line="400" w:lineRule="exact"/>
        <w:ind w:firstLine="400"/>
        <w:rPr>
          <w:rFonts w:cs="宋体"/>
          <w:color w:val="FF0000"/>
        </w:rPr>
      </w:pPr>
      <w:r>
        <w:rPr>
          <w:rFonts w:cs="宋体" w:hint="eastAsia"/>
          <w:color w:val="000000" w:themeColor="text1"/>
        </w:rPr>
        <w:t>(2)全部货物安装调试完毕并验收合格之日起，甲方接到乙方通知与票据凭证资料以后的</w:t>
      </w:r>
      <w:r>
        <w:rPr>
          <w:rFonts w:cs="宋体" w:hint="eastAsia"/>
          <w:color w:val="000000" w:themeColor="text1"/>
          <w:u w:val="single"/>
        </w:rPr>
        <w:t>30</w:t>
      </w:r>
      <w:r>
        <w:rPr>
          <w:rFonts w:cs="宋体" w:hint="eastAsia"/>
          <w:color w:val="000000" w:themeColor="text1"/>
        </w:rPr>
        <w:t>日内，按照财政性资金支付有关规定，向乙方支付合同价款100%</w:t>
      </w:r>
    </w:p>
    <w:p w14:paraId="25D99333" w14:textId="77777777" w:rsidR="00A16575" w:rsidRDefault="007109D7">
      <w:pPr>
        <w:pStyle w:val="20"/>
        <w:spacing w:line="400" w:lineRule="exact"/>
        <w:ind w:firstLine="400"/>
        <w:rPr>
          <w:rFonts w:cs="宋体"/>
          <w:color w:val="000000" w:themeColor="text1"/>
        </w:rPr>
      </w:pPr>
      <w:r>
        <w:rPr>
          <w:rFonts w:cs="宋体" w:hint="eastAsia"/>
          <w:color w:val="000000" w:themeColor="text1"/>
        </w:rPr>
        <w:t>(3)履约保证金退还：在货物验收合格满</w:t>
      </w:r>
      <w:r>
        <w:rPr>
          <w:rFonts w:cs="宋体" w:hint="eastAsia"/>
          <w:color w:val="000000" w:themeColor="text1"/>
          <w:u w:val="single"/>
        </w:rPr>
        <w:t>1年</w:t>
      </w:r>
      <w:r>
        <w:rPr>
          <w:rFonts w:cs="宋体" w:hint="eastAsia"/>
          <w:color w:val="000000" w:themeColor="text1"/>
        </w:rPr>
        <w:t>后，甲方接到乙方通知和支付凭证资料文件，以及由甲方确认本合同货物质量与服务等约定事项已经履行完毕的正式书面文件后的</w:t>
      </w:r>
      <w:r>
        <w:rPr>
          <w:rFonts w:cs="宋体" w:hint="eastAsia"/>
          <w:color w:val="000000" w:themeColor="text1"/>
          <w:u w:val="single"/>
        </w:rPr>
        <w:t>3</w:t>
      </w:r>
      <w:r>
        <w:rPr>
          <w:rFonts w:cs="宋体" w:hint="eastAsia"/>
          <w:color w:val="000000" w:themeColor="text1"/>
        </w:rPr>
        <w:t>日内，递交结算凭证资料给银行并由其向乙方支付价款；乙方履约不合格的，履约保证金不予退还。</w:t>
      </w:r>
    </w:p>
    <w:p w14:paraId="26F0C633" w14:textId="77777777" w:rsidR="00A16575" w:rsidRDefault="007109D7">
      <w:pPr>
        <w:pStyle w:val="20"/>
        <w:spacing w:line="400" w:lineRule="exact"/>
        <w:ind w:firstLine="400"/>
        <w:rPr>
          <w:rFonts w:cs="宋体"/>
          <w:color w:val="000000" w:themeColor="text1"/>
        </w:rPr>
      </w:pPr>
      <w:r>
        <w:rPr>
          <w:rFonts w:cs="宋体" w:hint="eastAsia"/>
          <w:color w:val="000000" w:themeColor="text1"/>
        </w:rPr>
        <w:t>(4)乙方须向甲方出具合法有效完整的增值税专用发票及凭证资料进行支付结算。</w:t>
      </w:r>
    </w:p>
    <w:p w14:paraId="7DF04E9E" w14:textId="77777777" w:rsidR="00A16575" w:rsidRDefault="007109D7">
      <w:pPr>
        <w:widowControl/>
        <w:shd w:val="clear" w:color="auto" w:fill="FFFFFF"/>
        <w:spacing w:line="480" w:lineRule="auto"/>
        <w:ind w:firstLineChars="300" w:firstLine="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达到付款</w:t>
      </w:r>
      <w:r>
        <w:rPr>
          <w:rFonts w:ascii="宋体" w:eastAsia="宋体" w:hAnsi="宋体" w:cs="宋体"/>
          <w:color w:val="000000" w:themeColor="text1"/>
          <w:kern w:val="0"/>
          <w:sz w:val="24"/>
          <w:szCs w:val="24"/>
        </w:rPr>
        <w:t>条件起</w:t>
      </w:r>
      <w:r>
        <w:rPr>
          <w:rFonts w:ascii="宋体" w:eastAsia="宋体" w:hAnsi="宋体" w:cs="宋体" w:hint="eastAsia"/>
          <w:color w:val="000000" w:themeColor="text1"/>
          <w:kern w:val="0"/>
          <w:sz w:val="24"/>
          <w:szCs w:val="24"/>
        </w:rPr>
        <w:t>30 日</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 xml:space="preserve"> 支付合同</w:t>
      </w:r>
      <w:r>
        <w:rPr>
          <w:rFonts w:ascii="宋体" w:eastAsia="宋体" w:hAnsi="宋体" w:cs="宋体"/>
          <w:color w:val="000000" w:themeColor="text1"/>
          <w:kern w:val="0"/>
          <w:sz w:val="24"/>
          <w:szCs w:val="24"/>
        </w:rPr>
        <w:t>总金额</w:t>
      </w:r>
      <w:r>
        <w:rPr>
          <w:rFonts w:ascii="宋体" w:eastAsia="宋体" w:hAnsi="宋体" w:cs="宋体" w:hint="eastAsia"/>
          <w:color w:val="000000" w:themeColor="text1"/>
          <w:kern w:val="0"/>
          <w:sz w:val="24"/>
          <w:szCs w:val="24"/>
        </w:rPr>
        <w:t>100</w:t>
      </w:r>
      <w:r>
        <w:rPr>
          <w:rFonts w:ascii="宋体" w:eastAsia="宋体" w:hAnsi="宋体" w:cs="宋体"/>
          <w:color w:val="000000" w:themeColor="text1"/>
          <w:kern w:val="0"/>
          <w:sz w:val="24"/>
          <w:szCs w:val="24"/>
        </w:rPr>
        <w:t>%。</w:t>
      </w:r>
    </w:p>
    <w:p w14:paraId="0704F72B" w14:textId="77777777" w:rsidR="00A16575" w:rsidRDefault="00A16575">
      <w:pPr>
        <w:pStyle w:val="a0"/>
      </w:pPr>
    </w:p>
    <w:p w14:paraId="648AD229" w14:textId="77777777" w:rsidR="00A16575" w:rsidRDefault="007109D7">
      <w:pPr>
        <w:rPr>
          <w:rFonts w:ascii="Times New Roman" w:hAnsi="Times New Roman" w:cs="Times New Roman"/>
          <w:color w:val="000000"/>
          <w:sz w:val="24"/>
        </w:rPr>
      </w:pPr>
      <w:r>
        <w:rPr>
          <w:rFonts w:ascii="宋体" w:eastAsia="宋体" w:hAnsi="宋体" w:cs="宋体"/>
          <w:color w:val="FF0000"/>
          <w:kern w:val="0"/>
          <w:sz w:val="24"/>
          <w:szCs w:val="24"/>
        </w:rPr>
        <w:t>7</w:t>
      </w:r>
      <w:r>
        <w:rPr>
          <w:rFonts w:ascii="宋体" w:eastAsia="宋体" w:hAnsi="宋体" w:cs="宋体" w:hint="eastAsia"/>
          <w:color w:val="FF0000"/>
          <w:kern w:val="0"/>
          <w:sz w:val="24"/>
          <w:szCs w:val="24"/>
        </w:rPr>
        <w:t>）验收交付标准和方法：</w:t>
      </w:r>
      <w:r>
        <w:rPr>
          <w:rFonts w:ascii="Times New Roman" w:hAnsi="Times New Roman" w:cs="Times New Roman"/>
          <w:color w:val="000000"/>
          <w:sz w:val="24"/>
        </w:rPr>
        <w:t>到货验收：仪器内外包装完好无损、仪器无擦伤及划痕、未受液体及腐蚀性气体浸渍；配置，仪器型号，仪器成套性与合同进行核对结果一致；技术资料齐全；配套工具及连接管线电缆齐全；供应商安装调试仪器后必须能保证技术指标的验收要求和培训要求再由双方作安装完毕的签字。</w:t>
      </w:r>
    </w:p>
    <w:p w14:paraId="3CAD48CF" w14:textId="77777777" w:rsidR="00A16575" w:rsidRDefault="00A16575">
      <w:pPr>
        <w:widowControl/>
        <w:shd w:val="clear" w:color="auto" w:fill="FFFFFF"/>
        <w:spacing w:line="480" w:lineRule="auto"/>
        <w:rPr>
          <w:rFonts w:ascii="宋体" w:eastAsia="宋体" w:hAnsi="宋体" w:cs="宋体"/>
          <w:color w:val="333333"/>
          <w:kern w:val="0"/>
          <w:sz w:val="24"/>
          <w:szCs w:val="24"/>
        </w:rPr>
      </w:pPr>
    </w:p>
    <w:p w14:paraId="5ECF05D6" w14:textId="77777777" w:rsidR="00A16575" w:rsidRDefault="007109D7">
      <w:pPr>
        <w:widowControl/>
        <w:shd w:val="clear" w:color="auto" w:fill="FFFFFF"/>
        <w:rPr>
          <w:rFonts w:ascii="宋体" w:eastAsia="宋体" w:hAnsi="宋体" w:cs="宋体"/>
          <w:color w:val="FF0000"/>
          <w:kern w:val="0"/>
          <w:sz w:val="24"/>
          <w:szCs w:val="24"/>
        </w:rPr>
      </w:pPr>
      <w:r>
        <w:rPr>
          <w:rFonts w:ascii="宋体" w:eastAsia="宋体" w:hAnsi="宋体" w:cs="宋体"/>
          <w:color w:val="FF0000"/>
          <w:kern w:val="0"/>
          <w:sz w:val="24"/>
          <w:szCs w:val="24"/>
        </w:rPr>
        <w:t>8</w:t>
      </w:r>
      <w:r>
        <w:rPr>
          <w:rFonts w:ascii="宋体" w:eastAsia="宋体" w:hAnsi="宋体" w:cs="宋体" w:hint="eastAsia"/>
          <w:color w:val="FF0000"/>
          <w:kern w:val="0"/>
          <w:sz w:val="24"/>
          <w:szCs w:val="24"/>
        </w:rPr>
        <w:t>）质量保修范围和保修期：</w:t>
      </w:r>
      <w:r>
        <w:rPr>
          <w:rFonts w:ascii="宋体" w:hAnsi="宋体"/>
          <w:color w:val="000000"/>
          <w:sz w:val="24"/>
        </w:rPr>
        <w:t>主机保修不低于1年，终身维修，保修期内提供全免费保修，保修期自仪器设备验收合格双方签字之日起计算</w:t>
      </w:r>
    </w:p>
    <w:p w14:paraId="471FDE60" w14:textId="77777777" w:rsidR="00A16575" w:rsidRDefault="00A16575">
      <w:pPr>
        <w:widowControl/>
        <w:shd w:val="clear" w:color="auto" w:fill="FFFFFF"/>
        <w:spacing w:line="480" w:lineRule="auto"/>
        <w:ind w:firstLine="840"/>
        <w:rPr>
          <w:rFonts w:ascii="宋体" w:eastAsia="宋体" w:hAnsi="宋体" w:cs="宋体"/>
          <w:color w:val="FF0000"/>
          <w:kern w:val="0"/>
          <w:sz w:val="24"/>
          <w:szCs w:val="24"/>
        </w:rPr>
      </w:pPr>
    </w:p>
    <w:p w14:paraId="2CA2D77A" w14:textId="77777777" w:rsidR="00A16575" w:rsidRDefault="007109D7">
      <w:pPr>
        <w:widowControl/>
        <w:numPr>
          <w:ilvl w:val="0"/>
          <w:numId w:val="2"/>
        </w:numPr>
        <w:shd w:val="clear" w:color="auto" w:fill="FFFFFF"/>
        <w:rPr>
          <w:rFonts w:ascii="宋体" w:eastAsia="宋体" w:hAnsi="宋体" w:cs="宋体"/>
          <w:color w:val="FF0000"/>
          <w:kern w:val="0"/>
          <w:sz w:val="24"/>
          <w:szCs w:val="24"/>
        </w:rPr>
      </w:pPr>
      <w:r>
        <w:rPr>
          <w:rFonts w:ascii="宋体" w:eastAsia="宋体" w:hAnsi="宋体" w:cs="宋体" w:hint="eastAsia"/>
          <w:color w:val="FF0000"/>
          <w:kern w:val="0"/>
          <w:sz w:val="24"/>
          <w:szCs w:val="24"/>
        </w:rPr>
        <w:t>知识产权归属和处理方式：</w:t>
      </w:r>
    </w:p>
    <w:p w14:paraId="7E312B8C" w14:textId="77777777" w:rsidR="00A16575" w:rsidRDefault="007109D7">
      <w:pPr>
        <w:spacing w:line="480" w:lineRule="auto"/>
        <w:ind w:firstLineChars="200" w:firstLine="480"/>
        <w:rPr>
          <w:sz w:val="24"/>
          <w:szCs w:val="24"/>
        </w:rPr>
      </w:pPr>
      <w:r>
        <w:rPr>
          <w:rFonts w:hint="eastAsia"/>
          <w:sz w:val="24"/>
          <w:szCs w:val="24"/>
        </w:rPr>
        <w:lastRenderedPageBreak/>
        <w:t>(1)</w:t>
      </w:r>
      <w:r>
        <w:rPr>
          <w:rFonts w:hint="eastAsia"/>
          <w:sz w:val="24"/>
          <w:szCs w:val="24"/>
        </w:rPr>
        <w:t>中标供应商应保证在本项目使用的任何产品和服务</w:t>
      </w:r>
      <w:r>
        <w:rPr>
          <w:rFonts w:hint="eastAsia"/>
          <w:sz w:val="24"/>
          <w:szCs w:val="24"/>
        </w:rPr>
        <w:t>(</w:t>
      </w:r>
      <w:r>
        <w:rPr>
          <w:rFonts w:hint="eastAsia"/>
          <w:sz w:val="24"/>
          <w:szCs w:val="24"/>
        </w:rPr>
        <w:t>包括部分使用</w:t>
      </w:r>
      <w:r>
        <w:rPr>
          <w:rFonts w:hint="eastAsia"/>
          <w:sz w:val="24"/>
          <w:szCs w:val="24"/>
        </w:rPr>
        <w:t>)</w:t>
      </w:r>
      <w:r>
        <w:rPr>
          <w:rFonts w:hint="eastAsia"/>
          <w:sz w:val="24"/>
          <w:szCs w:val="24"/>
        </w:rPr>
        <w:t>时，不会产生因第三方提出侵犯其专利权、商标权或其它知识产权而引起的法律和经济纠纷，如因专利权、商标权或其它知识产权而引起法律和经济纠纷，由中标供应商承担所有相关责任。</w:t>
      </w:r>
    </w:p>
    <w:p w14:paraId="3F609DF5" w14:textId="77777777" w:rsidR="00A16575" w:rsidRDefault="007109D7">
      <w:pPr>
        <w:spacing w:line="480" w:lineRule="auto"/>
        <w:ind w:firstLineChars="200" w:firstLine="480"/>
        <w:rPr>
          <w:sz w:val="24"/>
          <w:szCs w:val="24"/>
        </w:rPr>
      </w:pPr>
      <w:r>
        <w:rPr>
          <w:rFonts w:hint="eastAsia"/>
          <w:sz w:val="24"/>
          <w:szCs w:val="24"/>
        </w:rPr>
        <w:t>(2)</w:t>
      </w:r>
      <w:r>
        <w:rPr>
          <w:rFonts w:hint="eastAsia"/>
          <w:sz w:val="24"/>
          <w:szCs w:val="24"/>
        </w:rPr>
        <w:t>采购人享有本项目实施过程中产生的知识成果及知识产权。</w:t>
      </w:r>
    </w:p>
    <w:p w14:paraId="7898A2D5" w14:textId="77777777" w:rsidR="00A16575" w:rsidRDefault="007109D7">
      <w:pPr>
        <w:spacing w:line="480" w:lineRule="auto"/>
        <w:ind w:firstLineChars="200" w:firstLine="480"/>
        <w:rPr>
          <w:sz w:val="24"/>
          <w:szCs w:val="24"/>
        </w:rPr>
      </w:pPr>
      <w:r>
        <w:rPr>
          <w:rFonts w:hint="eastAsia"/>
          <w:sz w:val="24"/>
          <w:szCs w:val="24"/>
        </w:rPr>
        <w:t>(3)</w:t>
      </w:r>
      <w:r>
        <w:rPr>
          <w:rFonts w:hint="eastAsia"/>
          <w:sz w:val="24"/>
          <w:szCs w:val="24"/>
        </w:rPr>
        <w:t>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w:t>
      </w:r>
      <w:r>
        <w:rPr>
          <w:rFonts w:hint="eastAsia"/>
          <w:sz w:val="24"/>
          <w:szCs w:val="24"/>
        </w:rPr>
        <w:t>(</w:t>
      </w:r>
      <w:r>
        <w:rPr>
          <w:rFonts w:hint="eastAsia"/>
          <w:sz w:val="24"/>
          <w:szCs w:val="24"/>
        </w:rPr>
        <w:t>含采购人委托第三方在该项目后续开发的使用权</w:t>
      </w:r>
      <w:r>
        <w:rPr>
          <w:rFonts w:hint="eastAsia"/>
          <w:sz w:val="24"/>
          <w:szCs w:val="24"/>
        </w:rPr>
        <w:t>)</w:t>
      </w:r>
      <w:r>
        <w:rPr>
          <w:rFonts w:hint="eastAsia"/>
          <w:sz w:val="24"/>
          <w:szCs w:val="24"/>
        </w:rPr>
        <w:t>。</w:t>
      </w:r>
    </w:p>
    <w:p w14:paraId="12ABB5A0" w14:textId="77777777" w:rsidR="00A16575" w:rsidRDefault="007109D7">
      <w:pPr>
        <w:spacing w:line="480" w:lineRule="auto"/>
        <w:ind w:firstLineChars="200" w:firstLine="480"/>
        <w:rPr>
          <w:sz w:val="24"/>
          <w:szCs w:val="24"/>
        </w:rPr>
      </w:pPr>
      <w:r>
        <w:rPr>
          <w:rFonts w:hint="eastAsia"/>
          <w:sz w:val="24"/>
          <w:szCs w:val="24"/>
        </w:rPr>
        <w:t>(4)</w:t>
      </w:r>
      <w:r>
        <w:rPr>
          <w:rFonts w:hint="eastAsia"/>
          <w:sz w:val="24"/>
          <w:szCs w:val="24"/>
        </w:rPr>
        <w:t>如采用中标供应商所不拥有的知识产权，中标供应商承诺在本项目投标报价中已经包括合法获取该知识产权的相关费用。</w:t>
      </w:r>
    </w:p>
    <w:p w14:paraId="6063727F" w14:textId="77777777" w:rsidR="00A16575" w:rsidRDefault="00A16575">
      <w:pPr>
        <w:pStyle w:val="a0"/>
      </w:pPr>
    </w:p>
    <w:p w14:paraId="622C54E4" w14:textId="77777777" w:rsidR="00A16575" w:rsidRDefault="007109D7">
      <w:pPr>
        <w:pStyle w:val="a4"/>
        <w:ind w:firstLine="0"/>
        <w:rPr>
          <w:rFonts w:ascii="宋体" w:eastAsia="宋体" w:hAnsi="宋体" w:cs="宋体"/>
          <w:color w:val="000000" w:themeColor="text1"/>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0</w:t>
      </w:r>
      <w:r>
        <w:rPr>
          <w:rFonts w:ascii="宋体" w:eastAsia="宋体" w:hAnsi="宋体" w:cs="宋体" w:hint="eastAsia"/>
          <w:color w:val="FF0000"/>
          <w:kern w:val="0"/>
          <w:sz w:val="24"/>
          <w:szCs w:val="24"/>
        </w:rPr>
        <w:t>）成本补偿和风险分担约定：</w:t>
      </w:r>
      <w:r>
        <w:rPr>
          <w:rFonts w:ascii="宋体" w:eastAsia="宋体" w:hAnsi="宋体" w:cs="宋体" w:hint="eastAsia"/>
          <w:color w:val="000000" w:themeColor="text1"/>
          <w:kern w:val="0"/>
          <w:sz w:val="24"/>
          <w:szCs w:val="24"/>
        </w:rPr>
        <w:t>供应商投标报价（</w:t>
      </w:r>
      <w:r>
        <w:rPr>
          <w:rFonts w:ascii="宋体" w:eastAsia="宋体" w:hAnsi="宋体" w:cs="宋体" w:hint="eastAsia"/>
          <w:color w:val="000000" w:themeColor="text1"/>
          <w:sz w:val="24"/>
          <w:szCs w:val="24"/>
        </w:rPr>
        <w:t>总价</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sz w:val="24"/>
          <w:szCs w:val="24"/>
        </w:rPr>
        <w:t>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59C1981A" w14:textId="77777777" w:rsidR="00A16575" w:rsidRDefault="00A16575">
      <w:pPr>
        <w:widowControl/>
        <w:shd w:val="clear" w:color="auto" w:fill="FFFFFF"/>
        <w:spacing w:line="480" w:lineRule="auto"/>
        <w:rPr>
          <w:rFonts w:ascii="宋体" w:eastAsia="宋体" w:hAnsi="宋体" w:cs="宋体"/>
          <w:color w:val="FF0000"/>
          <w:kern w:val="0"/>
          <w:sz w:val="24"/>
          <w:szCs w:val="24"/>
        </w:rPr>
      </w:pPr>
    </w:p>
    <w:p w14:paraId="72F4FF26" w14:textId="77777777" w:rsidR="00A16575" w:rsidRDefault="007109D7">
      <w:pPr>
        <w:widowControl/>
        <w:shd w:val="clear" w:color="auto" w:fill="FFFFFF"/>
        <w:rPr>
          <w:rFonts w:ascii="宋体" w:eastAsia="宋体" w:hAnsi="宋体" w:cs="宋体"/>
          <w:color w:val="FF0000"/>
          <w:kern w:val="0"/>
          <w:sz w:val="24"/>
          <w:szCs w:val="24"/>
        </w:rPr>
      </w:pPr>
      <w:r>
        <w:rPr>
          <w:rFonts w:ascii="宋体" w:eastAsia="宋体" w:hAnsi="宋体" w:cs="宋体" w:hint="eastAsia"/>
          <w:color w:val="FF0000"/>
          <w:kern w:val="0"/>
          <w:sz w:val="24"/>
          <w:szCs w:val="24"/>
        </w:rPr>
        <w:t>11）约责任与解决争议的方法：</w:t>
      </w:r>
    </w:p>
    <w:p w14:paraId="3BED4F9D" w14:textId="77777777" w:rsidR="00A16575" w:rsidRDefault="007109D7">
      <w:pPr>
        <w:pStyle w:val="2"/>
        <w:spacing w:before="260" w:after="260" w:line="400" w:lineRule="exact"/>
        <w:ind w:firstLine="400"/>
        <w:rPr>
          <w:rFonts w:ascii="宋体" w:eastAsia="宋体" w:hAnsi="宋体" w:cs="宋体"/>
          <w:color w:val="000000" w:themeColor="text1"/>
          <w:sz w:val="24"/>
          <w:szCs w:val="24"/>
        </w:rPr>
      </w:pPr>
      <w:bookmarkStart w:id="1" w:name="_Toc217446113"/>
      <w:r>
        <w:rPr>
          <w:rFonts w:ascii="宋体" w:eastAsia="宋体" w:hAnsi="宋体" w:cs="宋体" w:hint="eastAsia"/>
          <w:color w:val="000000" w:themeColor="text1"/>
          <w:sz w:val="24"/>
          <w:szCs w:val="24"/>
        </w:rPr>
        <w:t>一、违约责任</w:t>
      </w:r>
      <w:bookmarkEnd w:id="1"/>
    </w:p>
    <w:p w14:paraId="1A1408CA" w14:textId="77777777" w:rsidR="00A16575" w:rsidRDefault="007109D7">
      <w:pPr>
        <w:pStyle w:val="20"/>
        <w:spacing w:line="400" w:lineRule="exact"/>
        <w:ind w:firstLine="400"/>
        <w:rPr>
          <w:rFonts w:cs="宋体"/>
          <w:color w:val="000000" w:themeColor="text1"/>
        </w:rPr>
      </w:pPr>
      <w:r>
        <w:rPr>
          <w:rFonts w:cs="宋体" w:hint="eastAsia"/>
          <w:color w:val="000000" w:themeColor="text1"/>
        </w:rPr>
        <w:t>1、甲方违约责任</w:t>
      </w:r>
    </w:p>
    <w:p w14:paraId="0DA1DD31" w14:textId="77777777" w:rsidR="00A16575" w:rsidRDefault="007109D7">
      <w:pPr>
        <w:pStyle w:val="20"/>
        <w:spacing w:line="400" w:lineRule="exact"/>
        <w:ind w:firstLine="400"/>
        <w:rPr>
          <w:rFonts w:cs="宋体"/>
          <w:color w:val="000000" w:themeColor="text1"/>
        </w:rPr>
      </w:pPr>
      <w:r>
        <w:rPr>
          <w:rFonts w:cs="宋体" w:hint="eastAsia"/>
          <w:color w:val="000000" w:themeColor="text1"/>
        </w:rPr>
        <w:t>（1） 甲方无正当理由拒收货物的，甲方应偿付合同总价百分之</w:t>
      </w:r>
      <w:r>
        <w:rPr>
          <w:rFonts w:cs="宋体" w:hint="eastAsia"/>
          <w:color w:val="000000" w:themeColor="text1"/>
          <w:u w:val="single"/>
        </w:rPr>
        <w:t>十</w:t>
      </w:r>
      <w:r>
        <w:rPr>
          <w:rFonts w:cs="宋体" w:hint="eastAsia"/>
          <w:color w:val="000000" w:themeColor="text1"/>
        </w:rPr>
        <w:t>的违约金；</w:t>
      </w:r>
    </w:p>
    <w:p w14:paraId="15AF4FEF" w14:textId="77777777" w:rsidR="00A16575" w:rsidRDefault="007109D7">
      <w:pPr>
        <w:pStyle w:val="20"/>
        <w:spacing w:line="400" w:lineRule="exact"/>
        <w:ind w:firstLine="400"/>
        <w:rPr>
          <w:rFonts w:cs="宋体"/>
          <w:color w:val="000000" w:themeColor="text1"/>
        </w:rPr>
      </w:pPr>
      <w:r>
        <w:rPr>
          <w:rFonts w:cs="宋体" w:hint="eastAsia"/>
          <w:color w:val="000000" w:themeColor="text1"/>
        </w:rPr>
        <w:t>（2） 甲方逾期支付货款的，除应及时付足货款外，应向乙方偿付欠款总额万分之</w:t>
      </w:r>
      <w:r>
        <w:rPr>
          <w:rFonts w:cs="宋体" w:hint="eastAsia"/>
          <w:color w:val="000000" w:themeColor="text1"/>
          <w:u w:val="single"/>
        </w:rPr>
        <w:t>十</w:t>
      </w:r>
      <w:r>
        <w:rPr>
          <w:rFonts w:cs="宋体" w:hint="eastAsia"/>
          <w:color w:val="000000" w:themeColor="text1"/>
        </w:rPr>
        <w:t>/天的违约金；逾期付款超过</w:t>
      </w:r>
      <w:r>
        <w:rPr>
          <w:rFonts w:cs="宋体" w:hint="eastAsia"/>
          <w:color w:val="000000" w:themeColor="text1"/>
          <w:u w:val="single"/>
        </w:rPr>
        <w:t>30</w:t>
      </w:r>
      <w:r>
        <w:rPr>
          <w:rFonts w:cs="宋体" w:hint="eastAsia"/>
          <w:color w:val="000000" w:themeColor="text1"/>
        </w:rPr>
        <w:t>天的，乙方有权终止合同；</w:t>
      </w:r>
    </w:p>
    <w:p w14:paraId="019A40F8" w14:textId="77777777" w:rsidR="00A16575" w:rsidRDefault="007109D7">
      <w:pPr>
        <w:pStyle w:val="20"/>
        <w:spacing w:line="400" w:lineRule="exact"/>
        <w:ind w:firstLine="400"/>
        <w:rPr>
          <w:rFonts w:cs="宋体"/>
          <w:color w:val="000000" w:themeColor="text1"/>
        </w:rPr>
      </w:pPr>
      <w:r>
        <w:rPr>
          <w:rFonts w:cs="宋体" w:hint="eastAsia"/>
          <w:color w:val="000000" w:themeColor="text1"/>
        </w:rPr>
        <w:t>（3） 甲方偿付的违约金不足以弥补乙方损失的，还应按乙方损失尚未弥补的部分，支付赔偿金给乙方。</w:t>
      </w:r>
    </w:p>
    <w:p w14:paraId="15BB25F7" w14:textId="77777777" w:rsidR="00A16575" w:rsidRDefault="007109D7">
      <w:pPr>
        <w:pStyle w:val="20"/>
        <w:spacing w:line="400" w:lineRule="exact"/>
        <w:ind w:firstLine="400"/>
        <w:rPr>
          <w:rFonts w:cs="宋体"/>
          <w:color w:val="000000" w:themeColor="text1"/>
        </w:rPr>
      </w:pPr>
      <w:r>
        <w:rPr>
          <w:rFonts w:cs="宋体" w:hint="eastAsia"/>
          <w:color w:val="000000" w:themeColor="text1"/>
        </w:rPr>
        <w:t>2、乙方违约责任</w:t>
      </w:r>
    </w:p>
    <w:p w14:paraId="47AC2D3A" w14:textId="77777777" w:rsidR="00A16575" w:rsidRDefault="007109D7">
      <w:pPr>
        <w:pStyle w:val="20"/>
        <w:spacing w:line="400" w:lineRule="exact"/>
        <w:ind w:firstLine="400"/>
        <w:rPr>
          <w:rFonts w:cs="宋体"/>
          <w:color w:val="000000" w:themeColor="text1"/>
        </w:rPr>
      </w:pPr>
      <w:r>
        <w:rPr>
          <w:rFonts w:cs="宋体" w:hint="eastAsia"/>
          <w:color w:val="000000" w:themeColor="text1"/>
        </w:rPr>
        <w:lastRenderedPageBreak/>
        <w:t>（1）乙方交付的货物质量不符合合同规定的，乙方应向甲方支付合同总价的百分之</w:t>
      </w:r>
      <w:r>
        <w:rPr>
          <w:rFonts w:cs="宋体" w:hint="eastAsia"/>
          <w:color w:val="000000" w:themeColor="text1"/>
          <w:u w:val="single"/>
        </w:rPr>
        <w:t>十</w:t>
      </w:r>
      <w:r>
        <w:rPr>
          <w:rFonts w:cs="宋体" w:hint="eastAsia"/>
          <w:color w:val="000000" w:themeColor="text1"/>
        </w:rPr>
        <w:t>的违约金，并须在合同规定的交货时间内更换合格的货物给甲方，否则，视作乙方不能交付货物而违约，按本条本款下述第“（2）”项规定由乙方偿付违约赔偿金给甲方。</w:t>
      </w:r>
    </w:p>
    <w:p w14:paraId="334FEDC3" w14:textId="77777777" w:rsidR="00A16575" w:rsidRDefault="007109D7">
      <w:pPr>
        <w:pStyle w:val="20"/>
        <w:spacing w:line="400" w:lineRule="exact"/>
        <w:ind w:firstLine="400"/>
        <w:rPr>
          <w:rFonts w:cs="宋体"/>
          <w:color w:val="000000" w:themeColor="text1"/>
        </w:rPr>
      </w:pPr>
      <w:r>
        <w:rPr>
          <w:rFonts w:cs="宋体" w:hint="eastAsia"/>
          <w:color w:val="000000" w:themeColor="text1"/>
        </w:rPr>
        <w:t>（2）乙方不能交付货物或逾期交付货物而违约的，除应及时交足货物外，应向甲方偿付逾期交货部分货款总额的万分之</w:t>
      </w:r>
      <w:r>
        <w:rPr>
          <w:rFonts w:cs="宋体" w:hint="eastAsia"/>
          <w:color w:val="000000" w:themeColor="text1"/>
          <w:u w:val="single"/>
        </w:rPr>
        <w:t>十</w:t>
      </w:r>
      <w:r>
        <w:rPr>
          <w:rFonts w:cs="宋体" w:hint="eastAsia"/>
          <w:color w:val="000000" w:themeColor="text1"/>
        </w:rPr>
        <w:t>/天的违约金；逾期交货超过30天，甲方有权终止合同，乙方则应按合同总价的百分之</w:t>
      </w:r>
      <w:r>
        <w:rPr>
          <w:rFonts w:cs="宋体" w:hint="eastAsia"/>
          <w:color w:val="000000" w:themeColor="text1"/>
          <w:u w:val="single"/>
        </w:rPr>
        <w:t>十</w:t>
      </w:r>
      <w:r>
        <w:rPr>
          <w:rFonts w:cs="宋体" w:hint="eastAsia"/>
          <w:color w:val="000000" w:themeColor="text1"/>
        </w:rPr>
        <w:t>的款额向甲方偿付赔偿金，并须全额退还甲方已经付给乙方的货款及其利息。</w:t>
      </w:r>
    </w:p>
    <w:p w14:paraId="1C61325A" w14:textId="77777777" w:rsidR="00A16575" w:rsidRDefault="007109D7">
      <w:pPr>
        <w:pStyle w:val="20"/>
        <w:spacing w:line="400" w:lineRule="exact"/>
        <w:ind w:firstLine="400"/>
        <w:rPr>
          <w:rFonts w:cs="宋体"/>
          <w:color w:val="000000" w:themeColor="text1"/>
        </w:rPr>
      </w:pPr>
      <w:r>
        <w:rPr>
          <w:rFonts w:cs="宋体" w:hint="eastAsia"/>
          <w:color w:val="000000" w:themeColor="text1"/>
        </w:rPr>
        <w:t>（3）乙方货物经甲方送交具有法定资格条件的质量技术监督机构检测后，如检测结果认定货物质量不符合本合同规定标准的，则视为乙方没有按时交货而违约，乙方须在</w:t>
      </w:r>
      <w:r>
        <w:rPr>
          <w:rFonts w:cs="宋体" w:hint="eastAsia"/>
          <w:color w:val="000000" w:themeColor="text1"/>
          <w:u w:val="single"/>
        </w:rPr>
        <w:t>10</w:t>
      </w:r>
      <w:r>
        <w:rPr>
          <w:rFonts w:cs="宋体" w:hint="eastAsia"/>
          <w:color w:val="000000" w:themeColor="text1"/>
        </w:rPr>
        <w:t>天内无条件更换合格的货物，如逾期不能更换合格的货物，甲方有权终止本合同，乙方应另付合同总价的百分之</w:t>
      </w:r>
      <w:r>
        <w:rPr>
          <w:rFonts w:cs="宋体" w:hint="eastAsia"/>
          <w:color w:val="000000" w:themeColor="text1"/>
          <w:u w:val="single"/>
        </w:rPr>
        <w:t>十</w:t>
      </w:r>
      <w:r>
        <w:rPr>
          <w:rFonts w:cs="宋体" w:hint="eastAsia"/>
          <w:color w:val="000000" w:themeColor="text1"/>
        </w:rPr>
        <w:t>的赔偿金给甲方。</w:t>
      </w:r>
    </w:p>
    <w:p w14:paraId="57D5585F" w14:textId="77777777" w:rsidR="00A16575" w:rsidRDefault="007109D7">
      <w:pPr>
        <w:pStyle w:val="20"/>
        <w:spacing w:line="400" w:lineRule="exact"/>
        <w:ind w:firstLine="400"/>
        <w:rPr>
          <w:rFonts w:cs="宋体"/>
          <w:color w:val="000000" w:themeColor="text1"/>
        </w:rPr>
      </w:pPr>
      <w:r>
        <w:rPr>
          <w:rFonts w:cs="宋体" w:hint="eastAsia"/>
          <w:color w:val="000000" w:themeColor="text1"/>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cs="宋体" w:hint="eastAsia"/>
          <w:color w:val="000000" w:themeColor="text1"/>
          <w:u w:val="single"/>
        </w:rPr>
        <w:t>十</w:t>
      </w:r>
      <w:r>
        <w:rPr>
          <w:rFonts w:cs="宋体" w:hint="eastAsia"/>
          <w:color w:val="000000" w:themeColor="text1"/>
        </w:rPr>
        <w:t>向甲方支付违约金并赔偿因此给甲方造成的一切损失。</w:t>
      </w:r>
    </w:p>
    <w:p w14:paraId="2EAC1EC3" w14:textId="77777777" w:rsidR="00A16575" w:rsidRDefault="007109D7">
      <w:pPr>
        <w:pStyle w:val="20"/>
        <w:spacing w:line="400" w:lineRule="exact"/>
        <w:ind w:firstLine="400"/>
        <w:rPr>
          <w:rFonts w:cs="宋体"/>
          <w:color w:val="000000" w:themeColor="text1"/>
        </w:rPr>
      </w:pPr>
      <w:r>
        <w:rPr>
          <w:rFonts w:cs="宋体" w:hint="eastAsia"/>
          <w:color w:val="000000" w:themeColor="text1"/>
        </w:rPr>
        <w:t>（5）乙方偿付的违约金不足以弥补甲方损失的，还应按甲方损失尚未弥补的部分，支付赔偿金给甲方。</w:t>
      </w:r>
    </w:p>
    <w:p w14:paraId="1C24E80C" w14:textId="77777777" w:rsidR="00A16575" w:rsidRDefault="007109D7">
      <w:pPr>
        <w:pStyle w:val="2"/>
        <w:spacing w:before="260" w:after="260" w:line="400" w:lineRule="exact"/>
        <w:ind w:firstLine="400"/>
        <w:rPr>
          <w:rFonts w:ascii="宋体" w:eastAsia="宋体" w:hAnsi="宋体" w:cs="宋体"/>
          <w:color w:val="000000" w:themeColor="text1"/>
          <w:sz w:val="24"/>
          <w:szCs w:val="24"/>
        </w:rPr>
      </w:pPr>
      <w:bookmarkStart w:id="2" w:name="_Toc217446114"/>
      <w:r>
        <w:rPr>
          <w:rFonts w:ascii="宋体" w:eastAsia="宋体" w:hAnsi="宋体" w:cs="宋体" w:hint="eastAsia"/>
          <w:color w:val="000000" w:themeColor="text1"/>
          <w:sz w:val="24"/>
          <w:szCs w:val="24"/>
        </w:rPr>
        <w:t>二、争议解决办法</w:t>
      </w:r>
      <w:bookmarkEnd w:id="2"/>
    </w:p>
    <w:p w14:paraId="4EE6D998" w14:textId="77777777" w:rsidR="00A16575" w:rsidRDefault="007109D7">
      <w:pPr>
        <w:pStyle w:val="20"/>
        <w:spacing w:line="400" w:lineRule="exact"/>
        <w:ind w:firstLine="400"/>
        <w:rPr>
          <w:rFonts w:cs="宋体"/>
          <w:color w:val="000000" w:themeColor="text1"/>
        </w:rPr>
      </w:pPr>
      <w:r>
        <w:rPr>
          <w:rFonts w:cs="宋体" w:hint="eastAsia"/>
          <w:color w:val="000000" w:themeColor="text1"/>
        </w:rPr>
        <w:t>（1）因货物的质量问题发生争议，由质量技术监督部门或其指定的质量鉴定机构进行质量鉴定。货物符合标准的，鉴定费由甲方承担；货物不符合质量标准的，鉴定费由乙方承担。</w:t>
      </w:r>
    </w:p>
    <w:p w14:paraId="09366FC4" w14:textId="77777777" w:rsidR="00A16575" w:rsidRDefault="007109D7">
      <w:pPr>
        <w:pStyle w:val="20"/>
        <w:spacing w:line="400" w:lineRule="exact"/>
        <w:ind w:firstLine="400"/>
        <w:rPr>
          <w:rFonts w:cs="宋体"/>
          <w:color w:val="000000" w:themeColor="text1"/>
        </w:rPr>
      </w:pPr>
      <w:r>
        <w:rPr>
          <w:rFonts w:cs="宋体" w:hint="eastAsia"/>
          <w:color w:val="000000" w:themeColor="text1"/>
        </w:rPr>
        <w:t>（2）合同履行期间,若双方发生争议，可协商或由有关部门调解解决，协商或调解不成的，由当事人依法维护其合法权益。</w:t>
      </w:r>
    </w:p>
    <w:p w14:paraId="086A79FD" w14:textId="77777777" w:rsidR="00A16575" w:rsidRDefault="00A16575">
      <w:pPr>
        <w:widowControl/>
        <w:shd w:val="clear" w:color="auto" w:fill="FFFFFF"/>
        <w:spacing w:line="480" w:lineRule="auto"/>
        <w:rPr>
          <w:rFonts w:ascii="宋体" w:eastAsia="宋体" w:hAnsi="宋体" w:cs="宋体"/>
          <w:color w:val="FF0000"/>
          <w:kern w:val="0"/>
          <w:sz w:val="24"/>
          <w:szCs w:val="24"/>
        </w:rPr>
      </w:pPr>
    </w:p>
    <w:p w14:paraId="77D692D5" w14:textId="77777777" w:rsidR="00A16575" w:rsidRDefault="007109D7">
      <w:pPr>
        <w:widowControl/>
        <w:shd w:val="clear" w:color="auto" w:fill="FFFFFF"/>
        <w:rPr>
          <w:rFonts w:ascii="宋体" w:eastAsia="宋体" w:hAnsi="宋体" w:cs="宋体"/>
          <w:color w:val="FF0000"/>
          <w:kern w:val="0"/>
          <w:sz w:val="24"/>
          <w:szCs w:val="24"/>
        </w:rPr>
      </w:pPr>
      <w:r>
        <w:rPr>
          <w:rFonts w:ascii="宋体" w:eastAsia="宋体" w:hAnsi="宋体" w:cs="宋体" w:hint="eastAsia"/>
          <w:color w:val="FF0000"/>
          <w:kern w:val="0"/>
          <w:sz w:val="24"/>
          <w:szCs w:val="24"/>
        </w:rPr>
        <w:t>12）合同其他条款：</w:t>
      </w:r>
    </w:p>
    <w:p w14:paraId="7DCBF0DB" w14:textId="77777777" w:rsidR="00A16575" w:rsidRDefault="007109D7">
      <w:pPr>
        <w:pStyle w:val="20"/>
        <w:spacing w:line="400" w:lineRule="exact"/>
        <w:ind w:firstLine="400"/>
        <w:rPr>
          <w:rFonts w:cs="宋体"/>
          <w:color w:val="000000" w:themeColor="text1"/>
        </w:rPr>
      </w:pPr>
      <w:r>
        <w:rPr>
          <w:rFonts w:cs="宋体" w:hint="eastAsia"/>
          <w:color w:val="000000" w:themeColor="text1"/>
        </w:rPr>
        <w:t>（1）如有未尽事宜，由双方依法订立补充合同。</w:t>
      </w:r>
    </w:p>
    <w:p w14:paraId="13E40EF4" w14:textId="77777777" w:rsidR="00A16575" w:rsidRDefault="007109D7">
      <w:pPr>
        <w:pStyle w:val="20"/>
        <w:spacing w:line="400" w:lineRule="exact"/>
        <w:ind w:firstLine="400"/>
        <w:rPr>
          <w:rFonts w:cs="宋体"/>
          <w:color w:val="000000" w:themeColor="text1"/>
        </w:rPr>
      </w:pPr>
      <w:r>
        <w:rPr>
          <w:rFonts w:cs="宋体" w:hint="eastAsia"/>
          <w:color w:val="000000" w:themeColor="text1"/>
        </w:rPr>
        <w:t>（2）供应商所提供的合同收款账号为本合同唯一交易账号，不做更改。</w:t>
      </w:r>
    </w:p>
    <w:p w14:paraId="2F1E50D4" w14:textId="77777777" w:rsidR="00A16575" w:rsidRDefault="007109D7">
      <w:pPr>
        <w:pStyle w:val="20"/>
        <w:spacing w:line="400" w:lineRule="exact"/>
        <w:ind w:firstLine="400"/>
        <w:rPr>
          <w:rFonts w:cs="宋体"/>
          <w:color w:val="000000" w:themeColor="text1"/>
        </w:rPr>
      </w:pPr>
      <w:r>
        <w:rPr>
          <w:rFonts w:cs="宋体" w:hint="eastAsia"/>
          <w:color w:val="000000" w:themeColor="text1"/>
        </w:rPr>
        <w:t>（3）本合同一式五份，自双方签章之日起生效。甲方三份，乙方、采购代理机构各一份。</w:t>
      </w:r>
    </w:p>
    <w:p w14:paraId="390F929C" w14:textId="77777777" w:rsidR="00A16575" w:rsidRDefault="00A16575">
      <w:pPr>
        <w:pStyle w:val="Default"/>
      </w:pPr>
    </w:p>
    <w:p w14:paraId="257829FD"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0DEF950C" w14:textId="77777777" w:rsidR="00A16575" w:rsidRDefault="007109D7">
      <w:pPr>
        <w:widowControl/>
        <w:shd w:val="clear" w:color="auto" w:fill="FFFFFF"/>
        <w:rPr>
          <w:rFonts w:ascii="宋体" w:eastAsia="宋体" w:hAnsi="宋体" w:cs="宋体"/>
          <w:color w:val="FF0000"/>
          <w:kern w:val="0"/>
          <w:sz w:val="24"/>
          <w:szCs w:val="24"/>
        </w:rPr>
      </w:pPr>
      <w:r>
        <w:rPr>
          <w:rFonts w:ascii="宋体" w:eastAsia="宋体" w:hAnsi="宋体" w:cs="宋体" w:hint="eastAsia"/>
          <w:color w:val="FF0000"/>
          <w:kern w:val="0"/>
          <w:sz w:val="24"/>
          <w:szCs w:val="24"/>
        </w:rPr>
        <w:t>9、履约验收方案</w:t>
      </w:r>
    </w:p>
    <w:p w14:paraId="3B35A16F"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1）验收组织方式：☑自行验收   □委托第三方验收</w:t>
      </w:r>
    </w:p>
    <w:p w14:paraId="137F0262"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2）是否邀请本项目的其他供应商：是□ 否☑</w:t>
      </w:r>
    </w:p>
    <w:p w14:paraId="0A8B2207"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3）是否邀请专家：是□  否☑</w:t>
      </w:r>
    </w:p>
    <w:p w14:paraId="16A51168"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4）是否邀请服务对象：是□否☑</w:t>
      </w:r>
    </w:p>
    <w:p w14:paraId="5599725C"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5）是否邀请第三方检测机构：是□ 否☑</w:t>
      </w:r>
    </w:p>
    <w:p w14:paraId="7AC51A5F"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6）履约验收程序：☑一次性验收   □分段/分期验收</w:t>
      </w:r>
    </w:p>
    <w:p w14:paraId="76919E60" w14:textId="77777777" w:rsidR="00A16575" w:rsidRDefault="007109D7">
      <w:pPr>
        <w:ind w:firstLineChars="300" w:firstLine="840"/>
        <w:rPr>
          <w:sz w:val="28"/>
        </w:rPr>
      </w:pPr>
      <w:r>
        <w:rPr>
          <w:rFonts w:hint="eastAsia"/>
          <w:sz w:val="28"/>
        </w:rPr>
        <w:t>7</w:t>
      </w:r>
      <w:r>
        <w:rPr>
          <w:rFonts w:hint="eastAsia"/>
          <w:sz w:val="28"/>
        </w:rPr>
        <w:t>）履约验收时间：</w:t>
      </w:r>
      <w:r>
        <w:rPr>
          <w:rFonts w:hint="eastAsia"/>
          <w:sz w:val="28"/>
        </w:rPr>
        <w:t>2022</w:t>
      </w:r>
      <w:r>
        <w:rPr>
          <w:rFonts w:hint="eastAsia"/>
          <w:sz w:val="28"/>
        </w:rPr>
        <w:t>年</w:t>
      </w:r>
      <w:r>
        <w:rPr>
          <w:rFonts w:hint="eastAsia"/>
          <w:sz w:val="28"/>
        </w:rPr>
        <w:t>8</w:t>
      </w:r>
      <w:r>
        <w:rPr>
          <w:rFonts w:hint="eastAsia"/>
          <w:sz w:val="28"/>
        </w:rPr>
        <w:t>月</w:t>
      </w:r>
    </w:p>
    <w:p w14:paraId="4B75D06B" w14:textId="77777777" w:rsidR="00A16575" w:rsidRDefault="007109D7">
      <w:pPr>
        <w:ind w:firstLineChars="250" w:firstLine="700"/>
        <w:rPr>
          <w:sz w:val="28"/>
        </w:rPr>
      </w:pPr>
      <w:r>
        <w:rPr>
          <w:rFonts w:hint="eastAsia"/>
          <w:sz w:val="28"/>
        </w:rPr>
        <w:t>□计划于组织验收</w:t>
      </w:r>
    </w:p>
    <w:p w14:paraId="01C98958" w14:textId="77777777" w:rsidR="00A16575" w:rsidRDefault="007109D7">
      <w:pPr>
        <w:ind w:firstLineChars="250" w:firstLine="700"/>
        <w:rPr>
          <w:sz w:val="28"/>
        </w:rPr>
      </w:pPr>
      <w:r>
        <w:rPr>
          <w:rFonts w:hint="eastAsia"/>
          <w:sz w:val="28"/>
        </w:rPr>
        <w:t>☑供应商提出验收申请之日起</w:t>
      </w:r>
      <w:r>
        <w:rPr>
          <w:rFonts w:hint="eastAsia"/>
          <w:sz w:val="28"/>
        </w:rPr>
        <w:t>10</w:t>
      </w:r>
      <w:r>
        <w:rPr>
          <w:rFonts w:hint="eastAsia"/>
          <w:sz w:val="28"/>
        </w:rPr>
        <w:t>日内组织验收</w:t>
      </w:r>
    </w:p>
    <w:p w14:paraId="2BA69ABC"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）验收组织的其他事项：</w:t>
      </w:r>
      <w:r>
        <w:rPr>
          <w:rFonts w:ascii="宋体" w:eastAsia="宋体" w:hAnsi="宋体" w:cs="宋体" w:hint="eastAsia"/>
          <w:color w:val="000000" w:themeColor="text1"/>
          <w:sz w:val="24"/>
          <w:szCs w:val="24"/>
        </w:rPr>
        <w:t>验收由甲方组织，乙方配合进行</w:t>
      </w:r>
    </w:p>
    <w:p w14:paraId="318AE6C2" w14:textId="77777777" w:rsidR="00A16575" w:rsidRDefault="007109D7">
      <w:pPr>
        <w:spacing w:line="560" w:lineRule="exact"/>
        <w:ind w:firstLineChars="400" w:firstLine="960"/>
        <w:rPr>
          <w:rFonts w:ascii="宋体" w:eastAsia="宋体" w:hAnsi="宋体" w:cs="宋体"/>
          <w:color w:val="333333"/>
          <w:kern w:val="0"/>
          <w:sz w:val="24"/>
          <w:szCs w:val="24"/>
        </w:rPr>
      </w:pPr>
      <w:r>
        <w:rPr>
          <w:rFonts w:ascii="宋体" w:eastAsia="宋体" w:hAnsi="宋体" w:cs="宋体"/>
          <w:color w:val="333333"/>
          <w:kern w:val="0"/>
          <w:sz w:val="24"/>
          <w:szCs w:val="24"/>
        </w:rPr>
        <w:t>9</w:t>
      </w:r>
      <w:r>
        <w:rPr>
          <w:rFonts w:ascii="宋体" w:eastAsia="宋体" w:hAnsi="宋体" w:cs="宋体" w:hint="eastAsia"/>
          <w:color w:val="333333"/>
          <w:kern w:val="0"/>
          <w:sz w:val="24"/>
          <w:szCs w:val="24"/>
        </w:rPr>
        <w:t>）技术履约验收内容：</w:t>
      </w:r>
    </w:p>
    <w:p w14:paraId="38C35D65" w14:textId="77777777" w:rsidR="00A16575" w:rsidRDefault="007109D7">
      <w:pPr>
        <w:spacing w:line="560" w:lineRule="exact"/>
        <w:ind w:firstLineChars="200" w:firstLine="480"/>
        <w:rPr>
          <w:rFonts w:ascii="Times New Roman" w:hAnsi="Times New Roman" w:cs="Times New Roman"/>
          <w:color w:val="000000"/>
          <w:sz w:val="24"/>
        </w:rPr>
      </w:pPr>
      <w:r>
        <w:rPr>
          <w:rFonts w:ascii="Times New Roman" w:hAnsi="Times New Roman" w:cs="Times New Roman" w:hint="eastAsia"/>
          <w:color w:val="000000"/>
          <w:sz w:val="24"/>
        </w:rPr>
        <w:t>（</w:t>
      </w:r>
      <w:r>
        <w:rPr>
          <w:rFonts w:ascii="Times New Roman" w:hAnsi="Times New Roman" w:cs="Times New Roman" w:hint="eastAsia"/>
          <w:color w:val="000000"/>
          <w:sz w:val="24"/>
        </w:rPr>
        <w:t>1</w:t>
      </w:r>
      <w:r>
        <w:rPr>
          <w:rFonts w:ascii="Times New Roman" w:hAnsi="Times New Roman" w:cs="Times New Roman" w:hint="eastAsia"/>
          <w:color w:val="000000"/>
          <w:sz w:val="24"/>
        </w:rPr>
        <w:t>）</w:t>
      </w:r>
      <w:r>
        <w:rPr>
          <w:rFonts w:ascii="Times New Roman" w:hAnsi="Times New Roman" w:cs="Times New Roman"/>
          <w:color w:val="000000"/>
          <w:sz w:val="24"/>
        </w:rPr>
        <w:t>工作对象的实验验收由用户完成，供货方若存异议可参与验收；供货方应保证提供的配置与技术指标相适应。</w:t>
      </w:r>
      <w:r>
        <w:rPr>
          <w:rFonts w:ascii="Times New Roman" w:hAnsi="Times New Roman" w:cs="Times New Roman" w:hint="eastAsia"/>
          <w:color w:val="000000"/>
          <w:sz w:val="24"/>
        </w:rPr>
        <w:t>中标后合同签订前买方有权要求供应商提供相关的设备彩页资料或设备进行功能技术比对。</w:t>
      </w:r>
    </w:p>
    <w:p w14:paraId="39E2B905" w14:textId="77777777" w:rsidR="00A16575" w:rsidRDefault="007109D7">
      <w:pPr>
        <w:spacing w:line="560" w:lineRule="exact"/>
        <w:ind w:firstLineChars="200" w:firstLine="480"/>
        <w:rPr>
          <w:rFonts w:ascii="宋体" w:eastAsia="宋体" w:hAnsi="宋体" w:cs="宋体"/>
          <w:color w:val="333333"/>
          <w:kern w:val="0"/>
          <w:sz w:val="24"/>
          <w:szCs w:val="24"/>
        </w:rPr>
      </w:pPr>
      <w:r>
        <w:rPr>
          <w:rFonts w:ascii="Times New Roman" w:hAnsi="Times New Roman" w:cs="Times New Roman" w:hint="eastAsia"/>
          <w:color w:val="000000"/>
          <w:sz w:val="24"/>
        </w:rPr>
        <w:t>（</w:t>
      </w:r>
      <w:r>
        <w:rPr>
          <w:rFonts w:ascii="Times New Roman" w:hAnsi="Times New Roman" w:cs="Times New Roman" w:hint="eastAsia"/>
          <w:color w:val="000000"/>
          <w:sz w:val="24"/>
        </w:rPr>
        <w:t>2</w:t>
      </w:r>
      <w:r>
        <w:rPr>
          <w:rFonts w:ascii="Times New Roman" w:hAnsi="Times New Roman" w:cs="Times New Roman" w:hint="eastAsia"/>
          <w:color w:val="000000"/>
          <w:sz w:val="24"/>
        </w:rPr>
        <w:t>）</w:t>
      </w:r>
      <w:r>
        <w:rPr>
          <w:rFonts w:ascii="Times New Roman" w:hAnsi="Times New Roman" w:cs="Times New Roman"/>
          <w:color w:val="000000"/>
          <w:sz w:val="24"/>
        </w:rPr>
        <w:t>在投标时，供货商对技术指标应提供验收方法和验收条件说明；需用特殊设备和条件才能验收的主要指标加以说明；验收人员与费用事项由供货商解决。</w:t>
      </w:r>
    </w:p>
    <w:p w14:paraId="49E0B9AD" w14:textId="77777777" w:rsidR="00A16575" w:rsidRDefault="007109D7">
      <w:pPr>
        <w:widowControl/>
        <w:numPr>
          <w:ilvl w:val="0"/>
          <w:numId w:val="3"/>
        </w:numPr>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商务履约验收内容：</w:t>
      </w:r>
    </w:p>
    <w:p w14:paraId="4D3FF8EA" w14:textId="77777777" w:rsidR="00A16575" w:rsidRDefault="007109D7">
      <w:pPr>
        <w:pStyle w:val="20"/>
        <w:spacing w:line="400" w:lineRule="exact"/>
        <w:ind w:firstLine="400"/>
        <w:rPr>
          <w:rFonts w:cs="宋体"/>
          <w:color w:val="000000" w:themeColor="text1"/>
        </w:rPr>
      </w:pPr>
      <w:r>
        <w:rPr>
          <w:rFonts w:cs="宋体" w:hint="eastAsia"/>
          <w:color w:val="000000" w:themeColor="text1"/>
        </w:rPr>
        <w:t>（1）货物安装完成后</w:t>
      </w:r>
      <w:r>
        <w:rPr>
          <w:rFonts w:cs="宋体" w:hint="eastAsia"/>
          <w:color w:val="000000" w:themeColor="text1"/>
          <w:u w:val="single"/>
        </w:rPr>
        <w:t>15</w:t>
      </w:r>
      <w:r>
        <w:rPr>
          <w:rFonts w:cs="宋体" w:hint="eastAsia"/>
          <w:color w:val="000000" w:themeColor="text1"/>
        </w:rPr>
        <w:t>日内，甲方无故不进行验收工作并已使用货物的，视同已安装调试完成并验收合格。</w:t>
      </w:r>
    </w:p>
    <w:p w14:paraId="2A3D0565" w14:textId="77777777" w:rsidR="00A16575" w:rsidRDefault="007109D7">
      <w:pPr>
        <w:pStyle w:val="20"/>
        <w:spacing w:line="400" w:lineRule="exact"/>
        <w:ind w:firstLine="400"/>
        <w:rPr>
          <w:rFonts w:cs="宋体"/>
          <w:color w:val="000000" w:themeColor="text1"/>
        </w:rPr>
      </w:pPr>
      <w:r>
        <w:rPr>
          <w:rFonts w:cs="宋体" w:hint="eastAsia"/>
          <w:color w:val="000000" w:themeColor="text1"/>
        </w:rPr>
        <w:t>（2）乙方应将所提供货物的装箱清单、配件、随机工具、用户使用手册、原厂保修卡等资料交付给甲方；乙方不能完整交付货物及本款规定的单证和工具的，必须负责补齐，否则视为未按合同约定交货。</w:t>
      </w:r>
    </w:p>
    <w:p w14:paraId="0204CC1C" w14:textId="77777777" w:rsidR="00A16575" w:rsidRDefault="00A16575">
      <w:pPr>
        <w:pStyle w:val="Default"/>
      </w:pPr>
    </w:p>
    <w:p w14:paraId="0D170E8A"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489578BC" w14:textId="77777777" w:rsidR="00A16575" w:rsidRDefault="007109D7">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333333"/>
          <w:kern w:val="0"/>
          <w:sz w:val="24"/>
          <w:szCs w:val="24"/>
        </w:rPr>
        <w:lastRenderedPageBreak/>
        <w:t>1</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）履约验收标准：</w:t>
      </w:r>
      <w:r>
        <w:rPr>
          <w:rFonts w:ascii="宋体" w:eastAsia="宋体" w:hAnsi="宋体" w:cs="宋体" w:hint="eastAsia"/>
          <w:color w:val="000000" w:themeColor="text1"/>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2945A266"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6F73F300" w14:textId="77777777" w:rsidR="00A16575" w:rsidRDefault="007109D7">
      <w:pPr>
        <w:pStyle w:val="20"/>
        <w:ind w:firstLineChars="300" w:firstLine="720"/>
        <w:rPr>
          <w:rFonts w:cs="宋体"/>
          <w:color w:val="000000" w:themeColor="text1"/>
        </w:rPr>
      </w:pPr>
      <w:r>
        <w:rPr>
          <w:rFonts w:cs="宋体" w:hint="eastAsia"/>
          <w:color w:val="333333"/>
          <w:kern w:val="0"/>
        </w:rPr>
        <w:t>12）约验收其他事项：</w:t>
      </w:r>
    </w:p>
    <w:p w14:paraId="4E3E3FEF" w14:textId="77777777" w:rsidR="00A16575" w:rsidRDefault="007109D7">
      <w:pPr>
        <w:pStyle w:val="a0"/>
        <w:spacing w:after="0"/>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（1）现场培训：通过培训，使被培训人员熟悉仪器的结构、维护、安全操作等知识。培训1-10人。</w:t>
      </w:r>
    </w:p>
    <w:p w14:paraId="45279442" w14:textId="77777777" w:rsidR="00A16575" w:rsidRDefault="007109D7">
      <w:pPr>
        <w:pStyle w:val="ac"/>
        <w:widowControl/>
        <w:spacing w:line="240" w:lineRule="auto"/>
        <w:ind w:left="0" w:firstLineChars="200" w:firstLine="480"/>
        <w:jc w:val="left"/>
        <w:rPr>
          <w:rFonts w:ascii="宋体" w:eastAsia="宋体" w:hAnsi="宋体" w:cs="宋体"/>
          <w:bCs/>
          <w:color w:val="000000" w:themeColor="text1"/>
        </w:rPr>
      </w:pPr>
      <w:r>
        <w:rPr>
          <w:rFonts w:ascii="宋体" w:eastAsia="宋体" w:hAnsi="宋体" w:cs="宋体" w:hint="eastAsia"/>
          <w:bCs/>
          <w:color w:val="000000" w:themeColor="text1"/>
        </w:rPr>
        <w:t>（2）培训时间不少于3个工作日</w:t>
      </w:r>
    </w:p>
    <w:p w14:paraId="1A6F790D" w14:textId="77777777" w:rsidR="00A16575" w:rsidRDefault="007109D7">
      <w:pPr>
        <w:pStyle w:val="ac"/>
        <w:widowControl/>
        <w:spacing w:line="240" w:lineRule="auto"/>
        <w:ind w:left="0" w:firstLineChars="200" w:firstLine="480"/>
        <w:jc w:val="left"/>
        <w:rPr>
          <w:rFonts w:ascii="宋体" w:eastAsia="宋体" w:hAnsi="宋体" w:cs="宋体"/>
          <w:bCs/>
          <w:color w:val="000000" w:themeColor="text1"/>
        </w:rPr>
      </w:pPr>
      <w:r>
        <w:rPr>
          <w:rFonts w:ascii="宋体" w:eastAsia="宋体" w:hAnsi="宋体" w:cs="宋体" w:hint="eastAsia"/>
          <w:bCs/>
          <w:color w:val="000000" w:themeColor="text1"/>
        </w:rPr>
        <w:t>（3）地点：用户所在地</w:t>
      </w:r>
    </w:p>
    <w:p w14:paraId="4183AFBB" w14:textId="77777777" w:rsidR="00A16575" w:rsidRDefault="007109D7">
      <w:pPr>
        <w:pStyle w:val="ac"/>
        <w:widowControl/>
        <w:spacing w:line="240" w:lineRule="auto"/>
        <w:ind w:left="0" w:firstLineChars="200" w:firstLine="480"/>
        <w:jc w:val="left"/>
        <w:rPr>
          <w:rFonts w:ascii="宋体" w:eastAsia="宋体" w:hAnsi="宋体" w:cs="宋体"/>
          <w:bCs/>
          <w:color w:val="000000" w:themeColor="text1"/>
        </w:rPr>
      </w:pPr>
      <w:r>
        <w:rPr>
          <w:rFonts w:ascii="宋体" w:eastAsia="宋体" w:hAnsi="宋体" w:cs="宋体" w:hint="eastAsia"/>
          <w:bCs/>
          <w:color w:val="000000" w:themeColor="text1"/>
        </w:rPr>
        <w:t>（4）收费标准和办法：免费</w:t>
      </w:r>
    </w:p>
    <w:p w14:paraId="73F961C3" w14:textId="77777777" w:rsidR="00A16575" w:rsidRDefault="007109D7">
      <w:pPr>
        <w:pStyle w:val="20"/>
        <w:spacing w:line="400" w:lineRule="exact"/>
        <w:ind w:firstLineChars="200" w:firstLine="480"/>
        <w:rPr>
          <w:rFonts w:cs="宋体"/>
          <w:color w:val="000000" w:themeColor="text1"/>
        </w:rPr>
      </w:pPr>
      <w:r>
        <w:rPr>
          <w:rFonts w:cs="宋体" w:hint="eastAsia"/>
          <w:color w:val="000000" w:themeColor="text1"/>
        </w:rPr>
        <w:t>（5）其他未尽事宜应严格按照《财政部关于进一步加强政府采购需求和履约验收管理的知道意见》（财库〔2016〕205号）的要求进行。</w:t>
      </w:r>
    </w:p>
    <w:p w14:paraId="412864F5"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45B5F33B"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7040EB4F" w14:textId="77777777" w:rsidR="00A16575" w:rsidRDefault="007109D7">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五、风险控制措施和替代方案</w:t>
      </w:r>
    </w:p>
    <w:p w14:paraId="05901D7B"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该采购项目按照《政府采购需求管理办法》第二十五条规定，本项目是否需要组织风险判断、提出处置措施和替代方案：是□（填以下</w:t>
      </w:r>
      <w:r>
        <w:rPr>
          <w:rFonts w:ascii="宋体" w:eastAsia="宋体" w:hAnsi="宋体" w:cs="宋体"/>
          <w:color w:val="333333"/>
          <w:kern w:val="0"/>
          <w:sz w:val="24"/>
          <w:szCs w:val="24"/>
        </w:rPr>
        <w:t>信息</w:t>
      </w:r>
      <w:r>
        <w:rPr>
          <w:rFonts w:ascii="宋体" w:eastAsia="宋体" w:hAnsi="宋体" w:cs="宋体" w:hint="eastAsia"/>
          <w:color w:val="333333"/>
          <w:kern w:val="0"/>
          <w:sz w:val="24"/>
          <w:szCs w:val="24"/>
        </w:rPr>
        <w:t>） 否☑</w:t>
      </w:r>
    </w:p>
    <w:p w14:paraId="04C79AD4"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1）国家政策变化风险的应对措施：</w:t>
      </w:r>
    </w:p>
    <w:p w14:paraId="788B71C2"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189808E7"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2）实施环境变化风险的应对措施：</w:t>
      </w:r>
    </w:p>
    <w:p w14:paraId="1B9A4F46"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09E0039B"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3）重大技术变化风险的应对措施：</w:t>
      </w:r>
    </w:p>
    <w:p w14:paraId="71F6F63F"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2A51BDC8"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4）预算项目调整风险的应对措施：</w:t>
      </w:r>
    </w:p>
    <w:p w14:paraId="1CEA74E7"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69939430"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5）因质疑投诉影响采购进度风险的应对措施：</w:t>
      </w:r>
    </w:p>
    <w:p w14:paraId="5DA8E035"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32AE4B3D"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6）采购失败风险的应对措施：</w:t>
      </w:r>
    </w:p>
    <w:p w14:paraId="638931E8"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214C8DD0"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7）不按规定签订或者履行合同风险的应对措施：</w:t>
      </w:r>
    </w:p>
    <w:p w14:paraId="10E93A0F"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5E650E97"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8）出现损害国家利益和社会公共利益情形风险的应对措施：</w:t>
      </w:r>
    </w:p>
    <w:p w14:paraId="65ED9916"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6716BFD9" w14:textId="77777777" w:rsidR="00A16575" w:rsidRDefault="007109D7">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9）其他采购和合同履行过程的风险及应对措施：</w:t>
      </w:r>
    </w:p>
    <w:p w14:paraId="6ECAE662"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78F535C9" w14:textId="77777777" w:rsidR="00A16575" w:rsidRDefault="007109D7">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项目负责人（签字）：</w:t>
      </w:r>
    </w:p>
    <w:p w14:paraId="721D4758" w14:textId="77777777" w:rsidR="00A16575" w:rsidRDefault="007109D7">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项目单位负责人（签字）：</w:t>
      </w:r>
    </w:p>
    <w:p w14:paraId="6846E763" w14:textId="77777777" w:rsidR="00A16575" w:rsidRDefault="007109D7">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经费主管部门负责人（签字）：　　　　　　　　　　　</w:t>
      </w:r>
    </w:p>
    <w:p w14:paraId="0327BAE1" w14:textId="77777777" w:rsidR="00A16575" w:rsidRDefault="00A16575">
      <w:pPr>
        <w:widowControl/>
        <w:shd w:val="clear" w:color="auto" w:fill="FFFFFF"/>
        <w:spacing w:line="480" w:lineRule="auto"/>
        <w:ind w:firstLine="840"/>
        <w:rPr>
          <w:rFonts w:ascii="宋体" w:eastAsia="宋体" w:hAnsi="宋体" w:cs="宋体"/>
          <w:color w:val="333333"/>
          <w:kern w:val="0"/>
          <w:sz w:val="24"/>
          <w:szCs w:val="24"/>
        </w:rPr>
      </w:pPr>
    </w:p>
    <w:p w14:paraId="2638EB29" w14:textId="77777777" w:rsidR="00A16575" w:rsidRDefault="007109D7">
      <w:pPr>
        <w:widowControl/>
        <w:shd w:val="clear" w:color="auto" w:fill="FFFFFF"/>
        <w:spacing w:line="480" w:lineRule="auto"/>
        <w:ind w:firstLineChars="2500" w:firstLine="600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年  月  日</w:t>
      </w:r>
    </w:p>
    <w:p w14:paraId="70A237D2" w14:textId="77777777" w:rsidR="00A16575" w:rsidRDefault="00A16575"/>
    <w:p w14:paraId="1A445F6A" w14:textId="77777777" w:rsidR="00A16575" w:rsidRDefault="007109D7">
      <w:pPr>
        <w:rPr>
          <w:sz w:val="28"/>
        </w:rPr>
      </w:pPr>
      <w:r>
        <w:rPr>
          <w:rFonts w:hint="eastAsia"/>
          <w:sz w:val="28"/>
        </w:rPr>
        <w:t>注意事项</w:t>
      </w:r>
      <w:r>
        <w:rPr>
          <w:sz w:val="28"/>
        </w:rPr>
        <w:t>：</w:t>
      </w:r>
    </w:p>
    <w:p w14:paraId="4C0D1D2E" w14:textId="77777777" w:rsidR="00A16575" w:rsidRDefault="007109D7">
      <w:pPr>
        <w:rPr>
          <w:sz w:val="28"/>
        </w:rPr>
      </w:pPr>
      <w:r>
        <w:rPr>
          <w:rFonts w:hint="eastAsia"/>
          <w:sz w:val="28"/>
        </w:rPr>
        <w:t>1.</w:t>
      </w:r>
      <w:r>
        <w:rPr>
          <w:rFonts w:hint="eastAsia"/>
          <w:sz w:val="28"/>
        </w:rPr>
        <w:t>采购项目预算大于</w:t>
      </w:r>
      <w:r>
        <w:rPr>
          <w:rFonts w:hint="eastAsia"/>
          <w:sz w:val="28"/>
        </w:rPr>
        <w:t>50</w:t>
      </w:r>
      <w:r>
        <w:rPr>
          <w:rFonts w:hint="eastAsia"/>
          <w:sz w:val="28"/>
        </w:rPr>
        <w:t>万元（含</w:t>
      </w:r>
      <w:r>
        <w:rPr>
          <w:rFonts w:hint="eastAsia"/>
          <w:sz w:val="28"/>
        </w:rPr>
        <w:t>50</w:t>
      </w:r>
      <w:r>
        <w:rPr>
          <w:rFonts w:hint="eastAsia"/>
          <w:sz w:val="28"/>
        </w:rPr>
        <w:t>万元）需提供采购单位确定需求的部（处）会议纪要或学院党政联席会议纪要。</w:t>
      </w:r>
    </w:p>
    <w:p w14:paraId="2E2545FA" w14:textId="77777777" w:rsidR="00A16575" w:rsidRDefault="007109D7">
      <w:pPr>
        <w:rPr>
          <w:sz w:val="28"/>
        </w:rPr>
      </w:pPr>
      <w:r>
        <w:rPr>
          <w:rFonts w:hint="eastAsia"/>
          <w:sz w:val="28"/>
        </w:rPr>
        <w:t>2.</w:t>
      </w:r>
      <w:r>
        <w:rPr>
          <w:rFonts w:hint="eastAsia"/>
          <w:sz w:val="28"/>
        </w:rPr>
        <w:t>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w:t>
      </w:r>
      <w:r>
        <w:rPr>
          <w:rFonts w:hint="eastAsia"/>
          <w:sz w:val="28"/>
        </w:rPr>
        <w:t>3</w:t>
      </w:r>
      <w:r>
        <w:rPr>
          <w:rFonts w:hint="eastAsia"/>
          <w:sz w:val="28"/>
        </w:rPr>
        <w:t>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A165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03BF3" w14:textId="77777777" w:rsidR="00757880" w:rsidRDefault="00757880" w:rsidP="00E74D83">
      <w:r>
        <w:separator/>
      </w:r>
    </w:p>
  </w:endnote>
  <w:endnote w:type="continuationSeparator" w:id="0">
    <w:p w14:paraId="4FF25987" w14:textId="77777777" w:rsidR="00757880" w:rsidRDefault="00757880" w:rsidP="00E7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MT">
    <w:altName w:val="Arial"/>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DF34B" w14:textId="77777777" w:rsidR="00757880" w:rsidRDefault="00757880" w:rsidP="00E74D83">
      <w:r>
        <w:separator/>
      </w:r>
    </w:p>
  </w:footnote>
  <w:footnote w:type="continuationSeparator" w:id="0">
    <w:p w14:paraId="51CC1905" w14:textId="77777777" w:rsidR="00757880" w:rsidRDefault="00757880" w:rsidP="00E74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6FA51D"/>
    <w:multiLevelType w:val="singleLevel"/>
    <w:tmpl w:val="866FA51D"/>
    <w:lvl w:ilvl="0">
      <w:start w:val="4"/>
      <w:numFmt w:val="decimal"/>
      <w:lvlText w:val="%1."/>
      <w:lvlJc w:val="left"/>
      <w:pPr>
        <w:tabs>
          <w:tab w:val="left" w:pos="312"/>
        </w:tabs>
      </w:pPr>
    </w:lvl>
  </w:abstractNum>
  <w:abstractNum w:abstractNumId="1" w15:restartNumberingAfterBreak="0">
    <w:nsid w:val="F2D2F644"/>
    <w:multiLevelType w:val="singleLevel"/>
    <w:tmpl w:val="F2D2F644"/>
    <w:lvl w:ilvl="0">
      <w:start w:val="10"/>
      <w:numFmt w:val="decimal"/>
      <w:suff w:val="nothing"/>
      <w:lvlText w:val="%1）"/>
      <w:lvlJc w:val="left"/>
    </w:lvl>
  </w:abstractNum>
  <w:abstractNum w:abstractNumId="2" w15:restartNumberingAfterBreak="0">
    <w:nsid w:val="65B2CB15"/>
    <w:multiLevelType w:val="singleLevel"/>
    <w:tmpl w:val="65B2CB15"/>
    <w:lvl w:ilvl="0">
      <w:start w:val="9"/>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54"/>
    <w:rsid w:val="000C06C8"/>
    <w:rsid w:val="000F5171"/>
    <w:rsid w:val="00131F3C"/>
    <w:rsid w:val="00140E76"/>
    <w:rsid w:val="0015358E"/>
    <w:rsid w:val="00155AF9"/>
    <w:rsid w:val="00237D80"/>
    <w:rsid w:val="00255D05"/>
    <w:rsid w:val="0030279A"/>
    <w:rsid w:val="003170FE"/>
    <w:rsid w:val="0036308C"/>
    <w:rsid w:val="00363268"/>
    <w:rsid w:val="00386D7F"/>
    <w:rsid w:val="003B1B66"/>
    <w:rsid w:val="00440CBD"/>
    <w:rsid w:val="00454B82"/>
    <w:rsid w:val="004E604E"/>
    <w:rsid w:val="0054074A"/>
    <w:rsid w:val="005664E3"/>
    <w:rsid w:val="00571B2F"/>
    <w:rsid w:val="005A1722"/>
    <w:rsid w:val="00611B8B"/>
    <w:rsid w:val="0065528D"/>
    <w:rsid w:val="0066526E"/>
    <w:rsid w:val="00686C8A"/>
    <w:rsid w:val="006D1DCC"/>
    <w:rsid w:val="007109D7"/>
    <w:rsid w:val="00717634"/>
    <w:rsid w:val="00756A9F"/>
    <w:rsid w:val="00757880"/>
    <w:rsid w:val="00760723"/>
    <w:rsid w:val="00806316"/>
    <w:rsid w:val="00807DCC"/>
    <w:rsid w:val="0082041C"/>
    <w:rsid w:val="008B50D6"/>
    <w:rsid w:val="008D7645"/>
    <w:rsid w:val="009E2604"/>
    <w:rsid w:val="00A16575"/>
    <w:rsid w:val="00A61E47"/>
    <w:rsid w:val="00AB58F8"/>
    <w:rsid w:val="00AC2D4B"/>
    <w:rsid w:val="00AC5F10"/>
    <w:rsid w:val="00AD7054"/>
    <w:rsid w:val="00AE1822"/>
    <w:rsid w:val="00AF0C67"/>
    <w:rsid w:val="00B0399C"/>
    <w:rsid w:val="00B54535"/>
    <w:rsid w:val="00B81267"/>
    <w:rsid w:val="00BA3DC5"/>
    <w:rsid w:val="00C2059D"/>
    <w:rsid w:val="00C34177"/>
    <w:rsid w:val="00C52311"/>
    <w:rsid w:val="00C6668D"/>
    <w:rsid w:val="00CD070E"/>
    <w:rsid w:val="00D078BA"/>
    <w:rsid w:val="00DD6420"/>
    <w:rsid w:val="00E31A9B"/>
    <w:rsid w:val="00E64343"/>
    <w:rsid w:val="00E74D83"/>
    <w:rsid w:val="00E859C7"/>
    <w:rsid w:val="00EC01DF"/>
    <w:rsid w:val="00ED2506"/>
    <w:rsid w:val="00EF2BA1"/>
    <w:rsid w:val="00F242C6"/>
    <w:rsid w:val="00F4115F"/>
    <w:rsid w:val="00FA751E"/>
    <w:rsid w:val="03461FCD"/>
    <w:rsid w:val="042F5FED"/>
    <w:rsid w:val="05D93815"/>
    <w:rsid w:val="073D2C3C"/>
    <w:rsid w:val="122112F0"/>
    <w:rsid w:val="12E30C18"/>
    <w:rsid w:val="185E1E2E"/>
    <w:rsid w:val="1D4303D0"/>
    <w:rsid w:val="22131287"/>
    <w:rsid w:val="27C412D6"/>
    <w:rsid w:val="2C816E4F"/>
    <w:rsid w:val="32CD358B"/>
    <w:rsid w:val="48FC3F85"/>
    <w:rsid w:val="4EE42204"/>
    <w:rsid w:val="532913F2"/>
    <w:rsid w:val="53395DD6"/>
    <w:rsid w:val="57F91F62"/>
    <w:rsid w:val="5C294634"/>
    <w:rsid w:val="5CF41962"/>
    <w:rsid w:val="61972646"/>
    <w:rsid w:val="63B81B8B"/>
    <w:rsid w:val="6BAD3F23"/>
    <w:rsid w:val="6CA77A4A"/>
    <w:rsid w:val="72DF3E4C"/>
    <w:rsid w:val="73577B3C"/>
    <w:rsid w:val="78EC0104"/>
    <w:rsid w:val="7B1848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1E611"/>
  <w15:docId w15:val="{106C6CD7-8A2D-4310-BE15-18C80F09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8"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2">
    <w:name w:val="heading 2"/>
    <w:basedOn w:val="a"/>
    <w:next w:val="a"/>
    <w:uiPriority w:val="8"/>
    <w:qFormat/>
    <w:pPr>
      <w:keepNext/>
      <w:keepLines/>
      <w:outlineLvl w:val="1"/>
    </w:pPr>
    <w:rPr>
      <w:rFonts w:ascii="Arial" w:eastAsia="黑体" w:hAnsi="Arial"/>
      <w:b/>
      <w:sz w:val="32"/>
      <w:szCs w:val="32"/>
    </w:rPr>
  </w:style>
  <w:style w:type="paragraph" w:styleId="3">
    <w:name w:val="heading 3"/>
    <w:basedOn w:val="a"/>
    <w:next w:val="a"/>
    <w:qFormat/>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style>
  <w:style w:type="paragraph" w:styleId="a4">
    <w:name w:val="Normal Indent"/>
    <w:basedOn w:val="a"/>
    <w:qFormat/>
    <w:pPr>
      <w:ind w:firstLine="2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jc w:val="left"/>
    </w:pPr>
    <w:rPr>
      <w:rFonts w:ascii="Calibri" w:eastAsia="宋体" w:hAnsi="Calibri" w:cs="Times New Roman"/>
      <w:kern w:val="0"/>
      <w:sz w:val="24"/>
      <w:szCs w:val="24"/>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20">
    <w:name w:val="样式 首行缩进:  2 字符"/>
    <w:basedOn w:val="a"/>
    <w:qFormat/>
    <w:pPr>
      <w:ind w:firstLine="200"/>
    </w:pPr>
    <w:rPr>
      <w:rFonts w:ascii="宋体" w:eastAsia="宋体" w:hAnsi="宋体"/>
      <w:sz w:val="24"/>
      <w:szCs w:val="24"/>
    </w:rPr>
  </w:style>
  <w:style w:type="paragraph" w:customStyle="1" w:styleId="ac">
    <w:name w:val="正文两级编号要点"/>
    <w:basedOn w:val="a"/>
    <w:qFormat/>
    <w:pPr>
      <w:tabs>
        <w:tab w:val="left" w:pos="720"/>
      </w:tabs>
      <w:adjustRightInd w:val="0"/>
      <w:snapToGrid w:val="0"/>
      <w:spacing w:line="300" w:lineRule="auto"/>
      <w:ind w:left="720" w:hanging="360"/>
    </w:pPr>
    <w:rPr>
      <w:sz w:val="24"/>
      <w:szCs w:val="24"/>
    </w:rPr>
  </w:style>
  <w:style w:type="paragraph" w:customStyle="1" w:styleId="Ad">
    <w:name w:val="正文 A"/>
    <w:uiPriority w:val="99"/>
    <w:qFormat/>
    <w:pPr>
      <w:framePr w:wrap="around" w:hAnchor="text" w:y="1"/>
      <w:widowControl w:val="0"/>
      <w:jc w:val="both"/>
    </w:pPr>
    <w:rPr>
      <w:rFonts w:ascii="宋体" w:eastAsia="宋体" w:hAnsi="宋体" w:cs="宋体"/>
      <w:color w:val="000000"/>
      <w:sz w:val="34"/>
      <w:szCs w:val="34"/>
    </w:rPr>
  </w:style>
  <w:style w:type="paragraph" w:customStyle="1" w:styleId="1">
    <w:name w:val="列表段落1"/>
    <w:basedOn w:val="a"/>
    <w:uiPriority w:val="99"/>
    <w:qFormat/>
    <w:pPr>
      <w:ind w:firstLineChars="200" w:firstLine="420"/>
    </w:pPr>
    <w:rPr>
      <w:rFonts w:ascii="Calibri" w:eastAsia="宋体" w:hAnsi="Calibri" w:cs="Times New Roman"/>
      <w:sz w:val="24"/>
      <w:szCs w:val="20"/>
    </w:rPr>
  </w:style>
  <w:style w:type="paragraph" w:customStyle="1" w:styleId="11">
    <w:name w:val="（符号）三标题1.1"/>
    <w:basedOn w:val="a"/>
    <w:qFormat/>
    <w:pPr>
      <w:tabs>
        <w:tab w:val="left" w:pos="700"/>
      </w:tabs>
      <w:spacing w:line="500" w:lineRule="exact"/>
    </w:pPr>
    <w:rPr>
      <w:rFonts w:ascii="宋体" w:eastAsia="宋体" w:hAnsi="宋体" w:cs="黑体"/>
      <w:sz w:val="24"/>
      <w:szCs w:val="24"/>
    </w:rPr>
  </w:style>
  <w:style w:type="character" w:customStyle="1" w:styleId="fontstyle01">
    <w:name w:val="fontstyle01"/>
    <w:basedOn w:val="a1"/>
    <w:qFormat/>
    <w:rPr>
      <w:rFonts w:ascii="ArialMT" w:hAnsi="ArialMT" w:hint="default"/>
      <w:color w:val="434343"/>
      <w:sz w:val="16"/>
      <w:szCs w:val="16"/>
    </w:rPr>
  </w:style>
  <w:style w:type="paragraph" w:styleId="ae">
    <w:name w:val="Balloon Text"/>
    <w:basedOn w:val="a"/>
    <w:link w:val="af"/>
    <w:uiPriority w:val="99"/>
    <w:semiHidden/>
    <w:unhideWhenUsed/>
    <w:rsid w:val="00FA751E"/>
    <w:rPr>
      <w:sz w:val="18"/>
      <w:szCs w:val="18"/>
    </w:rPr>
  </w:style>
  <w:style w:type="character" w:customStyle="1" w:styleId="af">
    <w:name w:val="批注框文本 字符"/>
    <w:basedOn w:val="a1"/>
    <w:link w:val="ae"/>
    <w:uiPriority w:val="99"/>
    <w:semiHidden/>
    <w:rsid w:val="00FA75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2475</Words>
  <Characters>14111</Characters>
  <Application>Microsoft Office Word</Application>
  <DocSecurity>0</DocSecurity>
  <Lines>117</Lines>
  <Paragraphs>33</Paragraphs>
  <ScaleCrop>false</ScaleCrop>
  <Company>Organization</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古世甫</cp:lastModifiedBy>
  <cp:revision>10</cp:revision>
  <cp:lastPrinted>2022-04-24T06:49:00Z</cp:lastPrinted>
  <dcterms:created xsi:type="dcterms:W3CDTF">2022-04-24T01:01:00Z</dcterms:created>
  <dcterms:modified xsi:type="dcterms:W3CDTF">2022-04-24T06:52:00Z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8A74248EB78F4DCA90B5BC8CAB827AA5</vt:lpwstr>
  </property>
</Properties>
</file>